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XSpec="center" w:tblpY="1778"/>
        <w:tblW w:w="0" w:type="auto"/>
        <w:tblLook w:val="04A0" w:firstRow="1" w:lastRow="0" w:firstColumn="1" w:lastColumn="0" w:noHBand="0" w:noVBand="1"/>
      </w:tblPr>
      <w:tblGrid>
        <w:gridCol w:w="9322"/>
      </w:tblGrid>
      <w:tr w:rsidR="00FC5C67" w:rsidRPr="00DB3EFD" w:rsidTr="00ED781B">
        <w:tc>
          <w:tcPr>
            <w:tcW w:w="9322" w:type="dxa"/>
            <w:shd w:val="clear" w:color="auto" w:fill="FABF8F" w:themeFill="accent6" w:themeFillTint="99"/>
            <w:vAlign w:val="center"/>
          </w:tcPr>
          <w:p w:rsidR="00FC5C67" w:rsidRPr="00DB3EFD" w:rsidRDefault="00FC5C67" w:rsidP="005B0527">
            <w:pPr>
              <w:widowControl w:val="0"/>
              <w:tabs>
                <w:tab w:val="left" w:pos="1080"/>
              </w:tabs>
              <w:spacing w:before="120" w:after="120" w:line="300" w:lineRule="exact"/>
              <w:jc w:val="center"/>
              <w:rPr>
                <w:rFonts w:ascii="Tahoma" w:hAnsi="Tahoma" w:cs="Tahoma"/>
                <w:b/>
                <w:bCs/>
                <w:color w:val="000000"/>
                <w:sz w:val="28"/>
                <w:szCs w:val="28"/>
                <w:lang w:val="en-US"/>
              </w:rPr>
            </w:pPr>
            <w:r w:rsidRPr="00DB3EFD">
              <w:rPr>
                <w:rFonts w:ascii="Tahoma" w:hAnsi="Tahoma" w:cs="Tahoma"/>
                <w:b/>
                <w:bCs/>
                <w:color w:val="000000"/>
                <w:sz w:val="28"/>
                <w:szCs w:val="28"/>
              </w:rPr>
              <w:t>ΕΠΕΝΔΥΤΙΚΗ ΠΡΟΤΕΡΑΙΟΤΗΤΑ 9.</w:t>
            </w:r>
            <w:r w:rsidRPr="00DB3EFD">
              <w:rPr>
                <w:rFonts w:ascii="Tahoma" w:hAnsi="Tahoma" w:cs="Tahoma"/>
                <w:b/>
                <w:bCs/>
                <w:color w:val="000000"/>
                <w:sz w:val="28"/>
                <w:szCs w:val="28"/>
                <w:lang w:val="en-US"/>
              </w:rPr>
              <w:t>vi</w:t>
            </w:r>
          </w:p>
        </w:tc>
      </w:tr>
      <w:tr w:rsidR="00FC5C67" w:rsidRPr="00DB3EFD" w:rsidTr="00ED781B">
        <w:tc>
          <w:tcPr>
            <w:tcW w:w="9322" w:type="dxa"/>
            <w:tcBorders>
              <w:bottom w:val="single" w:sz="4" w:space="0" w:color="000000"/>
            </w:tcBorders>
            <w:shd w:val="clear" w:color="auto" w:fill="FABF8F" w:themeFill="accent6" w:themeFillTint="99"/>
            <w:vAlign w:val="center"/>
          </w:tcPr>
          <w:p w:rsidR="00FC5C67" w:rsidRPr="00DB3EFD" w:rsidRDefault="00FC5C67" w:rsidP="005B0527">
            <w:pPr>
              <w:widowControl w:val="0"/>
              <w:tabs>
                <w:tab w:val="left" w:pos="1080"/>
              </w:tabs>
              <w:spacing w:before="120" w:after="120" w:line="300" w:lineRule="exact"/>
              <w:jc w:val="center"/>
              <w:rPr>
                <w:rFonts w:ascii="Tahoma" w:hAnsi="Tahoma" w:cs="Tahoma"/>
                <w:b/>
                <w:bCs/>
                <w:color w:val="000000"/>
                <w:sz w:val="28"/>
                <w:szCs w:val="28"/>
              </w:rPr>
            </w:pPr>
            <w:r w:rsidRPr="00DB3EFD">
              <w:rPr>
                <w:rFonts w:ascii="Tahoma" w:hAnsi="Tahoma" w:cs="Tahoma"/>
                <w:b/>
                <w:sz w:val="28"/>
                <w:szCs w:val="28"/>
              </w:rPr>
              <w:t>«Στρατηγικές τοπικής ανάπτυξης με πρωτοβουλία των τοπικών κοινοτήτων»</w:t>
            </w:r>
          </w:p>
        </w:tc>
      </w:tr>
      <w:tr w:rsidR="00FC5C67" w:rsidRPr="00DB3EFD" w:rsidTr="00ED781B">
        <w:tc>
          <w:tcPr>
            <w:tcW w:w="9322" w:type="dxa"/>
            <w:tcBorders>
              <w:bottom w:val="single" w:sz="4" w:space="0" w:color="000000"/>
            </w:tcBorders>
            <w:shd w:val="clear" w:color="auto" w:fill="B8CCE4" w:themeFill="accent1" w:themeFillTint="66"/>
            <w:vAlign w:val="center"/>
          </w:tcPr>
          <w:p w:rsidR="00FC5C67" w:rsidRPr="00DB3EFD" w:rsidRDefault="00FC5C67" w:rsidP="005B0527">
            <w:pPr>
              <w:widowControl w:val="0"/>
              <w:tabs>
                <w:tab w:val="left" w:pos="1080"/>
              </w:tabs>
              <w:spacing w:before="120" w:after="120" w:line="300" w:lineRule="exact"/>
              <w:jc w:val="center"/>
              <w:rPr>
                <w:rFonts w:ascii="Tahoma" w:hAnsi="Tahoma" w:cs="Tahoma"/>
                <w:b/>
                <w:bCs/>
                <w:color w:val="000000"/>
                <w:sz w:val="28"/>
                <w:szCs w:val="28"/>
              </w:rPr>
            </w:pPr>
          </w:p>
        </w:tc>
      </w:tr>
      <w:tr w:rsidR="00FC5C67" w:rsidRPr="00DB3EFD" w:rsidTr="00ED781B">
        <w:tc>
          <w:tcPr>
            <w:tcW w:w="9322" w:type="dxa"/>
            <w:shd w:val="clear" w:color="auto" w:fill="FABF8F" w:themeFill="accent6" w:themeFillTint="99"/>
            <w:vAlign w:val="center"/>
          </w:tcPr>
          <w:p w:rsidR="00FC5C67" w:rsidRPr="00DB3EFD" w:rsidRDefault="00FC5C67" w:rsidP="005B0527">
            <w:pPr>
              <w:widowControl w:val="0"/>
              <w:tabs>
                <w:tab w:val="left" w:pos="1080"/>
              </w:tabs>
              <w:spacing w:before="120" w:after="120" w:line="300" w:lineRule="exact"/>
              <w:jc w:val="center"/>
              <w:rPr>
                <w:rFonts w:ascii="Tahoma" w:hAnsi="Tahoma" w:cs="Tahoma"/>
                <w:b/>
                <w:bCs/>
                <w:color w:val="000000"/>
                <w:sz w:val="28"/>
                <w:szCs w:val="28"/>
              </w:rPr>
            </w:pPr>
            <w:r w:rsidRPr="00DB3EFD">
              <w:rPr>
                <w:rFonts w:ascii="Tahoma" w:hAnsi="Tahoma" w:cs="Tahoma"/>
                <w:b/>
                <w:sz w:val="28"/>
                <w:szCs w:val="28"/>
              </w:rPr>
              <w:t>ΕΠΙΧΕΙΡΗΣΙΑΚΟ ΣΧΕΔΙΟ</w:t>
            </w:r>
          </w:p>
        </w:tc>
      </w:tr>
      <w:tr w:rsidR="00FC5C67" w:rsidRPr="00DB3EFD" w:rsidTr="00ED781B">
        <w:tc>
          <w:tcPr>
            <w:tcW w:w="9322" w:type="dxa"/>
            <w:shd w:val="clear" w:color="auto" w:fill="FABF8F" w:themeFill="accent6" w:themeFillTint="99"/>
            <w:vAlign w:val="center"/>
          </w:tcPr>
          <w:p w:rsidR="00FC5C67" w:rsidRPr="00DB3EFD" w:rsidRDefault="00FC5C67" w:rsidP="005B0527">
            <w:pPr>
              <w:widowControl w:val="0"/>
              <w:tabs>
                <w:tab w:val="left" w:pos="1080"/>
              </w:tabs>
              <w:spacing w:before="120" w:after="120" w:line="300" w:lineRule="exact"/>
              <w:jc w:val="center"/>
              <w:rPr>
                <w:rFonts w:ascii="Tahoma" w:hAnsi="Tahoma" w:cs="Tahoma"/>
                <w:b/>
                <w:bCs/>
                <w:color w:val="000000"/>
                <w:sz w:val="28"/>
                <w:szCs w:val="28"/>
              </w:rPr>
            </w:pPr>
            <w:r w:rsidRPr="00DB3EFD">
              <w:rPr>
                <w:rFonts w:ascii="Tahoma" w:hAnsi="Tahoma" w:cs="Tahoma"/>
                <w:b/>
                <w:sz w:val="28"/>
                <w:szCs w:val="28"/>
              </w:rPr>
              <w:t>«ΔΡΑΣΕΙΣ ΕΚΤ ΣΤΙΣ ΠΕΡΙΟΧΕΣ ΤΑΠΤΟΚ ΤΟΥ ΠΡΟΓΡΑΜΜΑΤΟΣ ΑΓΡΟΤΙΚΗΣ ΑΝΑΠΤΥΞΗΣ</w:t>
            </w:r>
            <w:r w:rsidR="00C159F8" w:rsidRPr="00C159F8">
              <w:rPr>
                <w:rFonts w:ascii="Tahoma" w:hAnsi="Tahoma" w:cs="Tahoma"/>
                <w:b/>
                <w:sz w:val="28"/>
                <w:szCs w:val="28"/>
              </w:rPr>
              <w:t xml:space="preserve"> </w:t>
            </w:r>
            <w:r w:rsidR="00C159F8">
              <w:rPr>
                <w:rFonts w:ascii="Tahoma" w:hAnsi="Tahoma" w:cs="Tahoma"/>
                <w:b/>
                <w:sz w:val="28"/>
                <w:szCs w:val="28"/>
              </w:rPr>
              <w:t>ΚΑΙ ΤΟΥ ΠΡΟΓΡΑΜΜΑΤΟΣ ΑΛΙΕΙΑ ΚΑΙ ΘΑΛΑΣΣΑ</w:t>
            </w:r>
            <w:r w:rsidRPr="00DB3EFD">
              <w:rPr>
                <w:rFonts w:ascii="Tahoma" w:hAnsi="Tahoma" w:cs="Tahoma"/>
                <w:b/>
                <w:sz w:val="28"/>
                <w:szCs w:val="28"/>
              </w:rPr>
              <w:t>»</w:t>
            </w:r>
          </w:p>
        </w:tc>
      </w:tr>
    </w:tbl>
    <w:p w:rsidR="00CD30C4" w:rsidRDefault="00CD30C4" w:rsidP="0062711B">
      <w:pPr>
        <w:widowControl w:val="0"/>
        <w:spacing w:before="120" w:after="360"/>
        <w:rPr>
          <w:rFonts w:ascii="Tahoma" w:hAnsi="Tahoma" w:cs="Tahoma"/>
          <w:b/>
          <w:bCs/>
          <w:color w:val="800000"/>
          <w:sz w:val="28"/>
          <w:szCs w:val="28"/>
        </w:rPr>
      </w:pPr>
    </w:p>
    <w:p w:rsidR="005B0527" w:rsidRDefault="005B0527" w:rsidP="0062711B">
      <w:pPr>
        <w:widowControl w:val="0"/>
        <w:spacing w:before="120" w:after="360"/>
        <w:rPr>
          <w:rFonts w:ascii="Tahoma" w:hAnsi="Tahoma" w:cs="Tahoma"/>
          <w:b/>
          <w:bCs/>
          <w:color w:val="800000"/>
          <w:sz w:val="28"/>
          <w:szCs w:val="28"/>
        </w:rPr>
      </w:pPr>
    </w:p>
    <w:p w:rsidR="005B0527" w:rsidRDefault="005B0527" w:rsidP="0062711B">
      <w:pPr>
        <w:widowControl w:val="0"/>
        <w:spacing w:before="120" w:after="360"/>
        <w:rPr>
          <w:rFonts w:ascii="Tahoma" w:hAnsi="Tahoma" w:cs="Tahoma"/>
          <w:b/>
          <w:bCs/>
          <w:color w:val="800000"/>
          <w:sz w:val="28"/>
          <w:szCs w:val="28"/>
        </w:rPr>
      </w:pPr>
    </w:p>
    <w:p w:rsidR="005B0527" w:rsidRDefault="005B0527" w:rsidP="0062711B">
      <w:pPr>
        <w:widowControl w:val="0"/>
        <w:spacing w:before="120" w:after="360"/>
        <w:rPr>
          <w:rFonts w:ascii="Tahoma" w:hAnsi="Tahoma" w:cs="Tahoma"/>
          <w:b/>
          <w:bCs/>
          <w:color w:val="800000"/>
          <w:sz w:val="28"/>
          <w:szCs w:val="28"/>
        </w:rPr>
      </w:pPr>
    </w:p>
    <w:p w:rsidR="005B0527" w:rsidRDefault="00ED781B" w:rsidP="00ED781B">
      <w:pPr>
        <w:widowControl w:val="0"/>
        <w:spacing w:before="120" w:after="360"/>
        <w:jc w:val="center"/>
        <w:rPr>
          <w:rFonts w:ascii="Tahoma" w:hAnsi="Tahoma" w:cs="Tahoma"/>
          <w:b/>
          <w:bCs/>
          <w:color w:val="800000"/>
          <w:sz w:val="28"/>
          <w:szCs w:val="28"/>
        </w:rPr>
      </w:pPr>
      <w:r>
        <w:rPr>
          <w:noProof/>
        </w:rPr>
        <w:drawing>
          <wp:inline distT="0" distB="0" distL="0" distR="0" wp14:anchorId="5F415CF9" wp14:editId="1DB0D473">
            <wp:extent cx="1426053" cy="1160891"/>
            <wp:effectExtent l="0" t="0" r="0" b="0"/>
            <wp:docPr id="1135" name="Picture 5" descr="an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Picture 5" descr="an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055" cy="1168219"/>
                    </a:xfrm>
                    <a:prstGeom prst="rect">
                      <a:avLst/>
                    </a:prstGeom>
                    <a:noFill/>
                    <a:ln>
                      <a:noFill/>
                    </a:ln>
                    <a:extLst/>
                  </pic:spPr>
                </pic:pic>
              </a:graphicData>
            </a:graphic>
          </wp:inline>
        </w:drawing>
      </w:r>
    </w:p>
    <w:p w:rsidR="005B0527" w:rsidRDefault="005B0527" w:rsidP="0062711B">
      <w:pPr>
        <w:widowControl w:val="0"/>
        <w:spacing w:before="120" w:after="360"/>
        <w:rPr>
          <w:rFonts w:ascii="Tahoma" w:hAnsi="Tahoma" w:cs="Tahoma"/>
          <w:b/>
          <w:bCs/>
          <w:color w:val="800000"/>
          <w:sz w:val="28"/>
          <w:szCs w:val="28"/>
        </w:rPr>
      </w:pPr>
    </w:p>
    <w:p w:rsidR="005B0527" w:rsidRDefault="005B0527" w:rsidP="0062711B">
      <w:pPr>
        <w:widowControl w:val="0"/>
        <w:spacing w:before="120" w:after="360"/>
        <w:rPr>
          <w:rFonts w:ascii="Tahoma" w:hAnsi="Tahoma" w:cs="Tahoma"/>
          <w:b/>
          <w:bCs/>
          <w:color w:val="800000"/>
          <w:sz w:val="28"/>
          <w:szCs w:val="28"/>
        </w:rPr>
      </w:pPr>
      <w:bookmarkStart w:id="0" w:name="_GoBack"/>
      <w:bookmarkEnd w:id="0"/>
    </w:p>
    <w:p w:rsidR="005B0527" w:rsidRDefault="005B0527" w:rsidP="0062711B">
      <w:pPr>
        <w:widowControl w:val="0"/>
        <w:spacing w:before="120" w:after="360"/>
        <w:rPr>
          <w:rFonts w:ascii="Tahoma" w:hAnsi="Tahoma" w:cs="Tahoma"/>
          <w:b/>
          <w:bCs/>
          <w:color w:val="800000"/>
          <w:sz w:val="28"/>
          <w:szCs w:val="28"/>
        </w:rPr>
      </w:pPr>
    </w:p>
    <w:p w:rsidR="005B0527" w:rsidRDefault="005B0527" w:rsidP="0062711B">
      <w:pPr>
        <w:widowControl w:val="0"/>
        <w:spacing w:before="120" w:after="360"/>
        <w:rPr>
          <w:rFonts w:ascii="Tahoma" w:hAnsi="Tahoma" w:cs="Tahoma"/>
          <w:b/>
          <w:bCs/>
          <w:color w:val="800000"/>
          <w:sz w:val="28"/>
          <w:szCs w:val="28"/>
        </w:rPr>
      </w:pPr>
    </w:p>
    <w:p w:rsidR="005B0527" w:rsidRDefault="005B0527" w:rsidP="0062711B">
      <w:pPr>
        <w:widowControl w:val="0"/>
        <w:spacing w:before="120" w:after="360"/>
        <w:rPr>
          <w:rFonts w:ascii="Tahoma" w:hAnsi="Tahoma" w:cs="Tahoma"/>
          <w:b/>
          <w:bCs/>
          <w:color w:val="800000"/>
          <w:sz w:val="28"/>
          <w:szCs w:val="28"/>
        </w:rPr>
      </w:pPr>
    </w:p>
    <w:p w:rsidR="005B0527" w:rsidRDefault="005B0527" w:rsidP="0062711B">
      <w:pPr>
        <w:widowControl w:val="0"/>
        <w:spacing w:before="120" w:after="360"/>
        <w:rPr>
          <w:rFonts w:ascii="Tahoma" w:hAnsi="Tahoma" w:cs="Tahoma"/>
          <w:b/>
          <w:bCs/>
          <w:color w:val="800000"/>
          <w:sz w:val="28"/>
          <w:szCs w:val="28"/>
        </w:rPr>
      </w:pPr>
    </w:p>
    <w:p w:rsidR="005B0527" w:rsidRDefault="005B0527" w:rsidP="0062711B">
      <w:pPr>
        <w:widowControl w:val="0"/>
        <w:spacing w:before="120" w:after="360"/>
        <w:rPr>
          <w:rFonts w:ascii="Tahoma" w:hAnsi="Tahoma" w:cs="Tahoma"/>
          <w:b/>
          <w:bCs/>
          <w:color w:val="800000"/>
          <w:sz w:val="28"/>
          <w:szCs w:val="28"/>
        </w:rPr>
      </w:pPr>
    </w:p>
    <w:p w:rsidR="00C524D1" w:rsidRPr="00CD30C4" w:rsidRDefault="00C524D1" w:rsidP="005B0527">
      <w:pPr>
        <w:pStyle w:val="1"/>
        <w:jc w:val="center"/>
        <w:rPr>
          <w:lang w:val="el-GR"/>
        </w:rPr>
      </w:pPr>
      <w:bookmarkStart w:id="1" w:name="_Toc500506287"/>
      <w:r w:rsidRPr="00CD30C4">
        <w:rPr>
          <w:lang w:val="el-GR"/>
        </w:rPr>
        <w:lastRenderedPageBreak/>
        <w:t xml:space="preserve">ΣΥΝΟΠΤΙΚΗ ΠΑΡΟΥΣΙΑΣΗ </w:t>
      </w:r>
      <w:r w:rsidR="00DD2678" w:rsidRPr="00CD30C4">
        <w:rPr>
          <w:lang w:val="el-GR"/>
        </w:rPr>
        <w:t xml:space="preserve">ΤΗΣ </w:t>
      </w:r>
      <w:r w:rsidRPr="00CD30C4">
        <w:rPr>
          <w:lang w:val="el-GR"/>
        </w:rPr>
        <w:t>ΠΕΡΙΟΧΗΣ ΕΦΑΡΜΟΓΗΣ</w:t>
      </w:r>
      <w:r w:rsidR="00DD2678" w:rsidRPr="00CD30C4">
        <w:rPr>
          <w:lang w:val="el-GR"/>
        </w:rPr>
        <w:t xml:space="preserve"> ΤΟ</w:t>
      </w:r>
      <w:r w:rsidR="00E943D6">
        <w:rPr>
          <w:lang w:val="el-GR"/>
        </w:rPr>
        <w:t>Υ ΤΑΠΤΟΚ ΠΑΑ ΚΑΙ ΤΟΥ ΤΑΠΤΟΚ ΠΑΑ</w:t>
      </w:r>
      <w:r w:rsidR="00C159F8" w:rsidRPr="00CD30C4">
        <w:rPr>
          <w:lang w:val="el-GR"/>
        </w:rPr>
        <w:t>-</w:t>
      </w:r>
      <w:r w:rsidR="00DD2678" w:rsidRPr="00CD30C4">
        <w:rPr>
          <w:lang w:val="el-GR"/>
        </w:rPr>
        <w:t xml:space="preserve">ΕΚΤ </w:t>
      </w:r>
      <w:bookmarkEnd w:id="1"/>
    </w:p>
    <w:p w:rsidR="00C524D1" w:rsidRPr="004A43EB" w:rsidRDefault="00C524D1" w:rsidP="004A43EB">
      <w:pPr>
        <w:pStyle w:val="af2"/>
        <w:widowControl w:val="0"/>
        <w:numPr>
          <w:ilvl w:val="0"/>
          <w:numId w:val="6"/>
        </w:numPr>
        <w:spacing w:before="120" w:after="60"/>
        <w:ind w:left="714" w:hanging="357"/>
        <w:contextualSpacing w:val="0"/>
        <w:rPr>
          <w:rFonts w:ascii="Trebuchet MS" w:hAnsi="Trebuchet MS" w:cs="Tahoma"/>
          <w:b/>
          <w:bCs/>
          <w:i/>
        </w:rPr>
      </w:pPr>
      <w:r w:rsidRPr="004A43EB">
        <w:rPr>
          <w:rFonts w:ascii="Trebuchet MS" w:hAnsi="Trebuchet MS" w:cs="Tahoma"/>
          <w:b/>
          <w:bCs/>
          <w:i/>
        </w:rPr>
        <w:t>Γεωγραφικός προσδιορισμός</w:t>
      </w:r>
    </w:p>
    <w:p w:rsidR="002F6D34" w:rsidRPr="004A43EB" w:rsidRDefault="002F6D34" w:rsidP="004A43EB">
      <w:pPr>
        <w:spacing w:after="40" w:line="300" w:lineRule="atLeast"/>
        <w:jc w:val="both"/>
        <w:rPr>
          <w:rFonts w:ascii="Trebuchet MS" w:hAnsi="Trebuchet MS" w:cstheme="minorHAnsi"/>
          <w:sz w:val="22"/>
          <w:szCs w:val="22"/>
        </w:rPr>
      </w:pPr>
      <w:r w:rsidRPr="004A43EB">
        <w:rPr>
          <w:rFonts w:ascii="Trebuchet MS" w:hAnsi="Trebuchet MS" w:cstheme="minorHAnsi"/>
          <w:sz w:val="22"/>
          <w:szCs w:val="22"/>
        </w:rPr>
        <w:t xml:space="preserve">Η προτεινόμενη περιοχή παρέμβασης του ΤΑΠΤΟΛ ΠΑΑ-ΕΚΤ ταυτίζεται </w:t>
      </w:r>
      <w:r w:rsidR="004A43EB">
        <w:rPr>
          <w:rFonts w:ascii="Trebuchet MS" w:hAnsi="Trebuchet MS" w:cstheme="minorHAnsi"/>
          <w:sz w:val="22"/>
          <w:szCs w:val="22"/>
        </w:rPr>
        <w:t>μ΄</w:t>
      </w:r>
      <w:r w:rsidR="00AD5187">
        <w:rPr>
          <w:rFonts w:ascii="Trebuchet MS" w:hAnsi="Trebuchet MS" w:cstheme="minorHAnsi"/>
          <w:sz w:val="22"/>
          <w:szCs w:val="22"/>
        </w:rPr>
        <w:t xml:space="preserve"> </w:t>
      </w:r>
      <w:r w:rsidR="004A43EB">
        <w:rPr>
          <w:rFonts w:ascii="Trebuchet MS" w:hAnsi="Trebuchet MS" w:cstheme="minorHAnsi"/>
          <w:sz w:val="22"/>
          <w:szCs w:val="22"/>
        </w:rPr>
        <w:t xml:space="preserve">αυτήν του ΤΑΠΤΟΚ ΠΑΑ, </w:t>
      </w:r>
      <w:r w:rsidRPr="004A43EB">
        <w:rPr>
          <w:rFonts w:ascii="Trebuchet MS" w:hAnsi="Trebuchet MS" w:cstheme="minorHAnsi"/>
          <w:sz w:val="22"/>
          <w:szCs w:val="22"/>
        </w:rPr>
        <w:t>ανήκει διοικητικά στην Περιφέρεια Κεντρικής Μακεδονίας, στην Περιφερειακή Ενότητα Πέλλας, σε τέσσερις Δήμους (Αλμωπίας, Έδεσσας, Πέλλας &amp; Σκύδρας) και αποτελείται από 87 Δημοτικές / Τοπικές Κοινότητες.</w:t>
      </w:r>
    </w:p>
    <w:p w:rsidR="002F6D34" w:rsidRPr="002F6D34" w:rsidRDefault="002F6D34" w:rsidP="004A43EB">
      <w:pPr>
        <w:widowControl w:val="0"/>
        <w:spacing w:before="40"/>
        <w:jc w:val="both"/>
        <w:rPr>
          <w:rFonts w:ascii="Tahoma" w:hAnsi="Tahoma" w:cs="Tahoma"/>
          <w:b/>
          <w:bCs/>
          <w:i/>
          <w:sz w:val="18"/>
          <w:szCs w:val="18"/>
        </w:rPr>
      </w:pPr>
      <w:r>
        <w:rPr>
          <w:noProof/>
        </w:rPr>
        <w:drawing>
          <wp:inline distT="0" distB="0" distL="0" distR="0">
            <wp:extent cx="5803619" cy="3832529"/>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α.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45593" cy="3860247"/>
                    </a:xfrm>
                    <a:prstGeom prst="rect">
                      <a:avLst/>
                    </a:prstGeom>
                  </pic:spPr>
                </pic:pic>
              </a:graphicData>
            </a:graphic>
          </wp:inline>
        </w:drawing>
      </w:r>
    </w:p>
    <w:p w:rsidR="00C524D1" w:rsidRPr="004A43EB" w:rsidRDefault="00C524D1" w:rsidP="004A43EB">
      <w:pPr>
        <w:pStyle w:val="af2"/>
        <w:widowControl w:val="0"/>
        <w:numPr>
          <w:ilvl w:val="0"/>
          <w:numId w:val="6"/>
        </w:numPr>
        <w:spacing w:before="120" w:after="60"/>
        <w:ind w:left="714" w:hanging="357"/>
        <w:contextualSpacing w:val="0"/>
        <w:rPr>
          <w:rFonts w:ascii="Trebuchet MS" w:hAnsi="Trebuchet MS" w:cs="Tahoma"/>
          <w:b/>
          <w:bCs/>
          <w:i/>
        </w:rPr>
      </w:pPr>
      <w:r w:rsidRPr="004A43EB">
        <w:rPr>
          <w:rFonts w:ascii="Trebuchet MS" w:hAnsi="Trebuchet MS" w:cs="Tahoma"/>
          <w:b/>
          <w:bCs/>
          <w:i/>
        </w:rPr>
        <w:t>Έκταση</w:t>
      </w:r>
    </w:p>
    <w:p w:rsidR="002F6D34" w:rsidRPr="004A43EB" w:rsidRDefault="002F6D34" w:rsidP="004A43EB">
      <w:pPr>
        <w:spacing w:after="40" w:line="300" w:lineRule="atLeast"/>
        <w:jc w:val="both"/>
        <w:rPr>
          <w:rFonts w:ascii="Trebuchet MS" w:hAnsi="Trebuchet MS" w:cstheme="minorHAnsi"/>
          <w:sz w:val="22"/>
          <w:szCs w:val="22"/>
        </w:rPr>
      </w:pPr>
      <w:r w:rsidRPr="004A43EB">
        <w:rPr>
          <w:rFonts w:ascii="Trebuchet MS" w:hAnsi="Trebuchet MS" w:cstheme="minorHAnsi"/>
          <w:sz w:val="22"/>
          <w:szCs w:val="22"/>
        </w:rPr>
        <w:t xml:space="preserve">Η έκταση της προτεινόμενης περιοχής παρέμβασης ανέρχεται σε  2.279,843 km2  και αποτελεί το 90,98% της έκτασης της Π.Ε. Πέλλας. </w:t>
      </w:r>
    </w:p>
    <w:p w:rsidR="00C524D1" w:rsidRPr="004A43EB" w:rsidRDefault="00C524D1" w:rsidP="004A43EB">
      <w:pPr>
        <w:pStyle w:val="af2"/>
        <w:widowControl w:val="0"/>
        <w:numPr>
          <w:ilvl w:val="0"/>
          <w:numId w:val="6"/>
        </w:numPr>
        <w:spacing w:before="120" w:after="60"/>
        <w:ind w:left="714" w:hanging="357"/>
        <w:contextualSpacing w:val="0"/>
        <w:rPr>
          <w:rFonts w:ascii="Trebuchet MS" w:hAnsi="Trebuchet MS" w:cs="Tahoma"/>
          <w:b/>
          <w:bCs/>
          <w:i/>
        </w:rPr>
      </w:pPr>
      <w:r w:rsidRPr="004A43EB">
        <w:rPr>
          <w:rFonts w:ascii="Trebuchet MS" w:hAnsi="Trebuchet MS" w:cs="Tahoma"/>
          <w:b/>
          <w:bCs/>
          <w:i/>
        </w:rPr>
        <w:t>Πληθυσμός</w:t>
      </w:r>
    </w:p>
    <w:p w:rsidR="004A43EB" w:rsidRDefault="002F6D34" w:rsidP="004A43EB">
      <w:pPr>
        <w:spacing w:after="40" w:line="300" w:lineRule="atLeast"/>
        <w:jc w:val="both"/>
        <w:rPr>
          <w:rFonts w:ascii="Trebuchet MS" w:hAnsi="Trebuchet MS" w:cstheme="minorHAnsi"/>
          <w:sz w:val="22"/>
          <w:szCs w:val="22"/>
        </w:rPr>
      </w:pPr>
      <w:r w:rsidRPr="004A43EB">
        <w:rPr>
          <w:rFonts w:ascii="Trebuchet MS" w:hAnsi="Trebuchet MS" w:cstheme="minorHAnsi"/>
          <w:sz w:val="22"/>
          <w:szCs w:val="22"/>
        </w:rPr>
        <w:t>Ο μόνιμος πληθυσμός της προτεινόμενης περιοχής ανέρχεται σε  88.661 κ</w:t>
      </w:r>
      <w:r w:rsidR="004A43EB">
        <w:rPr>
          <w:rFonts w:ascii="Trebuchet MS" w:hAnsi="Trebuchet MS" w:cstheme="minorHAnsi"/>
          <w:sz w:val="22"/>
          <w:szCs w:val="22"/>
        </w:rPr>
        <w:t xml:space="preserve">ατοίκους (ΕΛΣΤΑΤ, απογραφή 2011 (Απόφαση 1247  </w:t>
      </w:r>
      <w:r w:rsidRPr="004A43EB">
        <w:rPr>
          <w:rFonts w:ascii="Trebuchet MS" w:hAnsi="Trebuchet MS" w:cstheme="minorHAnsi"/>
          <w:sz w:val="22"/>
          <w:szCs w:val="22"/>
        </w:rPr>
        <w:t xml:space="preserve">«αποτελέσματα της απογραφής πληθυσμού−κατοικιών 2011» - ΦΕΚ Β/3465/28-12-2012 , που αφορούν στο Μόνιμο  Πληθυσμό της Χώρας) και αντιστοιχεί στο 63,47% του πληθυσμού της Π.Ε. Πέλλας. </w:t>
      </w:r>
    </w:p>
    <w:p w:rsidR="002F6D34" w:rsidRPr="004A43EB" w:rsidRDefault="00C524D1" w:rsidP="004A43EB">
      <w:pPr>
        <w:pStyle w:val="af2"/>
        <w:widowControl w:val="0"/>
        <w:numPr>
          <w:ilvl w:val="0"/>
          <w:numId w:val="6"/>
        </w:numPr>
        <w:spacing w:before="120" w:after="60"/>
        <w:ind w:left="714" w:hanging="357"/>
        <w:contextualSpacing w:val="0"/>
        <w:rPr>
          <w:rFonts w:ascii="Trebuchet MS" w:hAnsi="Trebuchet MS" w:cs="Tahoma"/>
          <w:b/>
          <w:bCs/>
          <w:i/>
        </w:rPr>
      </w:pPr>
      <w:r w:rsidRPr="004A43EB">
        <w:rPr>
          <w:rFonts w:ascii="Trebuchet MS" w:hAnsi="Trebuchet MS" w:cs="Tahoma"/>
          <w:b/>
          <w:bCs/>
          <w:i/>
        </w:rPr>
        <w:t>Δήμοι</w:t>
      </w:r>
    </w:p>
    <w:p w:rsidR="002F6D34" w:rsidRDefault="002F6D34" w:rsidP="004A43EB">
      <w:pPr>
        <w:spacing w:after="40" w:line="300" w:lineRule="atLeast"/>
        <w:jc w:val="both"/>
        <w:rPr>
          <w:rFonts w:ascii="Trebuchet MS" w:hAnsi="Trebuchet MS" w:cstheme="minorHAnsi"/>
          <w:sz w:val="22"/>
          <w:szCs w:val="22"/>
        </w:rPr>
      </w:pPr>
      <w:r w:rsidRPr="004A43EB">
        <w:rPr>
          <w:rFonts w:ascii="Trebuchet MS" w:hAnsi="Trebuchet MS" w:cstheme="minorHAnsi"/>
          <w:sz w:val="22"/>
          <w:szCs w:val="22"/>
        </w:rPr>
        <w:t>Η προτεινόμενη περιοχή παρέμβασης ανήκει σε τέσσερις Δήμους (Αλμωπίας, Έδεσσας, Πέλλας &amp; Σκύδρας)  και  περιλαμβάνεται το σύνολο των Δημοτικών/ Τοπικών Κοινοτήτων των Δήμων Αλμωπίας και Σκύδρας, ενώ από τους Δήμους Πέλλας και Έδεσσας εξαιρούνται οι Δημοτικές Κοινότητες Γιαννιτσών και Έδεσσας αντίστοιχα, οι οποίες έχουν πληθυσμό μεγαλύτερο από 15.000 κατοίκους.</w:t>
      </w:r>
    </w:p>
    <w:p w:rsidR="005B0527" w:rsidRDefault="005B0527" w:rsidP="005B0527">
      <w:pPr>
        <w:pStyle w:val="1"/>
        <w:spacing w:before="60" w:after="120"/>
        <w:jc w:val="center"/>
        <w:rPr>
          <w:rFonts w:cs="Tahoma"/>
          <w:b w:val="0"/>
          <w:bCs/>
          <w:i/>
        </w:rPr>
      </w:pPr>
    </w:p>
    <w:p w:rsidR="00E56F63" w:rsidRPr="0010655D" w:rsidRDefault="00D66EAB" w:rsidP="005B0527">
      <w:pPr>
        <w:pStyle w:val="1"/>
        <w:jc w:val="center"/>
        <w:rPr>
          <w:i/>
          <w:sz w:val="18"/>
          <w:szCs w:val="18"/>
          <w:lang w:val="el-GR"/>
        </w:rPr>
      </w:pPr>
      <w:bookmarkStart w:id="2" w:name="_Toc500506293"/>
      <w:r w:rsidRPr="0010655D">
        <w:rPr>
          <w:lang w:val="el-GR"/>
        </w:rPr>
        <w:t xml:space="preserve">ΣΧΕΔΙΟ ΔΡΑΣΗΣ </w:t>
      </w:r>
      <w:r w:rsidR="00220569" w:rsidRPr="0010655D">
        <w:rPr>
          <w:lang w:val="el-GR"/>
        </w:rPr>
        <w:t xml:space="preserve">ΤΟΥ ΤΑΠΤΟΚ ΠΑΑ-ΕΚΤ </w:t>
      </w:r>
      <w:r w:rsidRPr="0010655D">
        <w:rPr>
          <w:lang w:val="el-GR"/>
        </w:rPr>
        <w:t>ΜΕ ΕΞΕΙΔΙΚΕΥΣΗ ΔΡΑΣΕΩΝ – ΒΑΘΜΟ</w:t>
      </w:r>
      <w:r w:rsidR="00255A78" w:rsidRPr="0010655D">
        <w:rPr>
          <w:lang w:val="el-GR"/>
        </w:rPr>
        <w:t>Σ</w:t>
      </w:r>
      <w:r w:rsidRPr="0010655D">
        <w:rPr>
          <w:lang w:val="el-GR"/>
        </w:rPr>
        <w:t xml:space="preserve"> ΩΡΙΜΑΝΣΗΣ &amp; ΧΡΟΝΟΠΡΟΓΡΑΜΜΑΤΙΣΜΟ</w:t>
      </w:r>
      <w:r w:rsidR="00255A78" w:rsidRPr="0010655D">
        <w:rPr>
          <w:lang w:val="el-GR"/>
        </w:rPr>
        <w:t>Σ</w:t>
      </w:r>
      <w:bookmarkEnd w:id="2"/>
    </w:p>
    <w:p w:rsidR="005B0527" w:rsidRDefault="005B0527" w:rsidP="005B0527">
      <w:pPr>
        <w:pStyle w:val="af2"/>
        <w:widowControl w:val="0"/>
        <w:spacing w:before="120"/>
        <w:ind w:left="714"/>
        <w:rPr>
          <w:rFonts w:ascii="Tahoma" w:hAnsi="Tahoma" w:cs="Tahoma"/>
          <w:b/>
          <w:bCs/>
          <w:i/>
          <w:sz w:val="18"/>
          <w:szCs w:val="18"/>
        </w:rPr>
      </w:pPr>
    </w:p>
    <w:p w:rsidR="005B0527" w:rsidRDefault="005B0527" w:rsidP="005B0527">
      <w:pPr>
        <w:pStyle w:val="af2"/>
        <w:widowControl w:val="0"/>
        <w:spacing w:before="120"/>
        <w:ind w:left="714"/>
        <w:rPr>
          <w:rFonts w:ascii="Tahoma" w:hAnsi="Tahoma" w:cs="Tahoma"/>
          <w:b/>
          <w:bCs/>
          <w:i/>
          <w:sz w:val="18"/>
          <w:szCs w:val="18"/>
        </w:rPr>
      </w:pPr>
    </w:p>
    <w:tbl>
      <w:tblPr>
        <w:tblW w:w="982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716"/>
        <w:gridCol w:w="8112"/>
      </w:tblGrid>
      <w:tr w:rsidR="00E60F58" w:rsidRPr="00007C9F" w:rsidTr="004C5324">
        <w:trPr>
          <w:trHeight w:val="20"/>
          <w:jc w:val="center"/>
        </w:trPr>
        <w:tc>
          <w:tcPr>
            <w:tcW w:w="9828" w:type="dxa"/>
            <w:gridSpan w:val="2"/>
            <w:tcBorders>
              <w:top w:val="single" w:sz="12" w:space="0" w:color="333333"/>
              <w:left w:val="single" w:sz="12" w:space="0" w:color="333333"/>
              <w:bottom w:val="single" w:sz="2" w:space="0" w:color="333333"/>
              <w:right w:val="single" w:sz="12" w:space="0" w:color="333333"/>
            </w:tcBorders>
            <w:shd w:val="clear" w:color="auto" w:fill="auto"/>
            <w:vAlign w:val="center"/>
          </w:tcPr>
          <w:p w:rsidR="00E60F58" w:rsidRPr="00187311" w:rsidRDefault="00E60F58" w:rsidP="001C2965">
            <w:pPr>
              <w:pStyle w:val="ListParagraphChar"/>
              <w:widowControl w:val="0"/>
              <w:spacing w:before="60" w:after="60"/>
              <w:ind w:left="0"/>
              <w:rPr>
                <w:rFonts w:ascii="Trebuchet MS" w:hAnsi="Trebuchet MS" w:cstheme="minorHAnsi"/>
                <w:sz w:val="20"/>
                <w:szCs w:val="20"/>
              </w:rPr>
            </w:pPr>
            <w:r w:rsidRPr="00187311">
              <w:rPr>
                <w:rFonts w:ascii="Trebuchet MS" w:hAnsi="Trebuchet MS" w:cstheme="minorHAnsi"/>
                <w:b/>
                <w:sz w:val="20"/>
                <w:szCs w:val="20"/>
              </w:rPr>
              <w:t>ΠΑΡΕΜΒΑΣΗ</w:t>
            </w:r>
            <w:r w:rsidRPr="00187311">
              <w:rPr>
                <w:rFonts w:ascii="Trebuchet MS" w:hAnsi="Trebuchet MS" w:cstheme="minorHAnsi"/>
                <w:sz w:val="20"/>
                <w:szCs w:val="20"/>
              </w:rPr>
              <w:t xml:space="preserve"> </w:t>
            </w:r>
            <w:r w:rsidR="00F91883">
              <w:rPr>
                <w:rFonts w:ascii="Trebuchet MS" w:hAnsi="Trebuchet MS" w:cstheme="minorHAnsi"/>
                <w:sz w:val="20"/>
                <w:szCs w:val="20"/>
              </w:rPr>
              <w:t>1η</w:t>
            </w:r>
          </w:p>
        </w:tc>
      </w:tr>
      <w:tr w:rsidR="00E60F58" w:rsidRPr="00007C9F" w:rsidTr="003109B0">
        <w:trPr>
          <w:trHeight w:hRule="exact" w:val="807"/>
          <w:jc w:val="center"/>
        </w:trPr>
        <w:tc>
          <w:tcPr>
            <w:tcW w:w="9828" w:type="dxa"/>
            <w:gridSpan w:val="2"/>
            <w:tcBorders>
              <w:top w:val="single" w:sz="2" w:space="0" w:color="333333"/>
              <w:left w:val="single" w:sz="12" w:space="0" w:color="333333"/>
              <w:bottom w:val="single" w:sz="12" w:space="0" w:color="333333"/>
              <w:right w:val="single" w:sz="12" w:space="0" w:color="333333"/>
            </w:tcBorders>
            <w:shd w:val="clear" w:color="auto" w:fill="auto"/>
            <w:vAlign w:val="center"/>
          </w:tcPr>
          <w:p w:rsidR="00E60F58" w:rsidRPr="003109B0" w:rsidRDefault="001C2965" w:rsidP="001C2965">
            <w:pPr>
              <w:pStyle w:val="ListParagraphChar"/>
              <w:widowControl w:val="0"/>
              <w:spacing w:before="60" w:after="60"/>
              <w:ind w:left="0"/>
              <w:jc w:val="center"/>
              <w:rPr>
                <w:rFonts w:ascii="Trebuchet MS" w:hAnsi="Trebuchet MS" w:cstheme="minorHAnsi"/>
                <w:b/>
                <w:sz w:val="18"/>
                <w:szCs w:val="18"/>
              </w:rPr>
            </w:pPr>
            <w:r w:rsidRPr="003109B0">
              <w:rPr>
                <w:rFonts w:ascii="Trebuchet MS" w:hAnsi="Trebuchet MS" w:cstheme="minorHAnsi"/>
                <w:b/>
                <w:sz w:val="18"/>
                <w:szCs w:val="18"/>
              </w:rPr>
              <w:t>ΔΗΜΙΟΥΡΓΙΑ ΚΑΙ ΕΝΙΣΧΥΣΗ ΠΡΟΣΟΝΤΩΝ ΚΑΙ ΔΕΞΙΟΤΗΤΩΝ ΕΠΙΧΕΙΡΗΜΑΤΙΚΟΤΗΤΑΣ – ΑΥΤΟΑΠΑΣΧΟΛΗΣΗΣ ΣΕ ΑΝΕΡΓΟΥΣ ΣΤΟΥΣ ΤΟΜΕΙΣ ΤΗΣ ΑΓΡΟΔΙΑΤΡΟΦΗΣ ΚΑΙ ΤΩΝ ΕΙΔΙΚΩΝ ΜΟΡΦΩΝ ΤΟΥΡΙΣΜΟΥ</w:t>
            </w:r>
          </w:p>
          <w:p w:rsidR="001C2965" w:rsidRPr="003109B0" w:rsidRDefault="00676DB3" w:rsidP="001C2965">
            <w:pPr>
              <w:pStyle w:val="ListParagraphChar"/>
              <w:widowControl w:val="0"/>
              <w:spacing w:before="60" w:after="60"/>
              <w:ind w:left="0"/>
              <w:jc w:val="center"/>
              <w:rPr>
                <w:rFonts w:ascii="Trebuchet MS" w:hAnsi="Trebuchet MS" w:cstheme="minorHAnsi"/>
                <w:b/>
                <w:sz w:val="18"/>
                <w:szCs w:val="18"/>
              </w:rPr>
            </w:pPr>
            <w:r w:rsidRPr="003109B0">
              <w:rPr>
                <w:rFonts w:ascii="Trebuchet MS" w:hAnsi="Trebuchet MS" w:cstheme="minorHAnsi"/>
                <w:b/>
                <w:sz w:val="18"/>
                <w:szCs w:val="18"/>
              </w:rPr>
              <w:t>(</w:t>
            </w:r>
            <w:r w:rsidR="001C2965" w:rsidRPr="003109B0">
              <w:rPr>
                <w:rFonts w:ascii="Trebuchet MS" w:hAnsi="Trebuchet MS" w:cstheme="minorHAnsi"/>
                <w:b/>
                <w:sz w:val="18"/>
                <w:szCs w:val="18"/>
              </w:rPr>
              <w:t xml:space="preserve">ΕΠΕΝΔΥΤΙΚΗ ΠΡΟΤΕΡΑΙΟΤΗΤΑ </w:t>
            </w:r>
            <w:r w:rsidR="001C2965" w:rsidRPr="003109B0">
              <w:rPr>
                <w:rFonts w:ascii="Trebuchet MS" w:hAnsi="Trebuchet MS"/>
                <w:b/>
                <w:sz w:val="18"/>
                <w:szCs w:val="18"/>
              </w:rPr>
              <w:t>8</w:t>
            </w:r>
            <w:r w:rsidRPr="003109B0">
              <w:rPr>
                <w:rFonts w:ascii="Trebuchet MS" w:hAnsi="Trebuchet MS"/>
                <w:b/>
                <w:sz w:val="18"/>
                <w:szCs w:val="18"/>
              </w:rPr>
              <w:t>.</w:t>
            </w:r>
            <w:r w:rsidR="001C2965" w:rsidRPr="003109B0">
              <w:rPr>
                <w:rFonts w:ascii="Trebuchet MS" w:hAnsi="Trebuchet MS"/>
                <w:b/>
                <w:sz w:val="18"/>
                <w:szCs w:val="18"/>
                <w:lang w:val="en-US"/>
              </w:rPr>
              <w:t>iii</w:t>
            </w:r>
            <w:r w:rsidRPr="003109B0">
              <w:rPr>
                <w:rFonts w:ascii="Trebuchet MS" w:hAnsi="Trebuchet MS"/>
                <w:b/>
                <w:sz w:val="18"/>
                <w:szCs w:val="18"/>
              </w:rPr>
              <w:t>)</w:t>
            </w:r>
          </w:p>
          <w:p w:rsidR="00E60F58" w:rsidRPr="00007C9F" w:rsidRDefault="00E60F58" w:rsidP="004C5324">
            <w:pPr>
              <w:pStyle w:val="ListParagraphChar"/>
              <w:widowControl w:val="0"/>
              <w:spacing w:before="60" w:after="60"/>
              <w:ind w:left="0"/>
              <w:rPr>
                <w:rFonts w:asciiTheme="minorHAnsi" w:hAnsiTheme="minorHAnsi" w:cstheme="minorHAnsi"/>
                <w:sz w:val="20"/>
                <w:szCs w:val="20"/>
              </w:rPr>
            </w:pPr>
          </w:p>
        </w:tc>
      </w:tr>
      <w:tr w:rsidR="00E60F58" w:rsidRPr="00007C9F" w:rsidTr="005B0527">
        <w:trPr>
          <w:trHeight w:hRule="exact" w:val="5254"/>
          <w:jc w:val="center"/>
        </w:trPr>
        <w:tc>
          <w:tcPr>
            <w:tcW w:w="1716" w:type="dxa"/>
            <w:tcBorders>
              <w:top w:val="single" w:sz="12" w:space="0" w:color="333333"/>
              <w:left w:val="single" w:sz="12" w:space="0" w:color="333333"/>
            </w:tcBorders>
            <w:shd w:val="clear" w:color="auto" w:fill="auto"/>
            <w:vAlign w:val="center"/>
          </w:tcPr>
          <w:p w:rsidR="00E60F58" w:rsidRPr="00023522" w:rsidRDefault="00E60F58" w:rsidP="004C5324">
            <w:pPr>
              <w:pStyle w:val="10"/>
              <w:widowControl w:val="0"/>
              <w:spacing w:after="0" w:line="240" w:lineRule="auto"/>
              <w:ind w:left="0"/>
              <w:rPr>
                <w:rFonts w:ascii="Trebuchet MS" w:hAnsi="Trebuchet MS" w:cstheme="minorHAnsi"/>
                <w:color w:val="000000"/>
                <w:sz w:val="20"/>
                <w:szCs w:val="20"/>
              </w:rPr>
            </w:pPr>
            <w:r w:rsidRPr="00023522">
              <w:rPr>
                <w:rFonts w:ascii="Trebuchet MS" w:hAnsi="Trebuchet MS" w:cstheme="minorHAnsi"/>
                <w:color w:val="000000"/>
                <w:sz w:val="20"/>
                <w:szCs w:val="20"/>
              </w:rPr>
              <w:t>Περιγραφή Φυσικού Αντικειμένου</w:t>
            </w:r>
          </w:p>
          <w:p w:rsidR="00E60F58" w:rsidRPr="00023522" w:rsidRDefault="00E60F58" w:rsidP="004C5324">
            <w:pPr>
              <w:pStyle w:val="10"/>
              <w:widowControl w:val="0"/>
              <w:spacing w:after="0" w:line="240" w:lineRule="auto"/>
              <w:ind w:left="0"/>
              <w:rPr>
                <w:rFonts w:ascii="Trebuchet MS" w:hAnsi="Trebuchet MS" w:cstheme="minorHAnsi"/>
                <w:color w:val="000000"/>
                <w:sz w:val="20"/>
                <w:szCs w:val="20"/>
              </w:rPr>
            </w:pPr>
            <w:r w:rsidRPr="00023522">
              <w:rPr>
                <w:rFonts w:ascii="Trebuchet MS" w:hAnsi="Trebuchet MS" w:cstheme="minorHAnsi"/>
                <w:color w:val="000000"/>
                <w:sz w:val="20"/>
                <w:szCs w:val="20"/>
              </w:rPr>
              <w:t>(έως ½ σελίδας)</w:t>
            </w:r>
          </w:p>
        </w:tc>
        <w:tc>
          <w:tcPr>
            <w:tcW w:w="8112" w:type="dxa"/>
            <w:tcBorders>
              <w:top w:val="single" w:sz="12" w:space="0" w:color="333333"/>
              <w:bottom w:val="single" w:sz="4" w:space="0" w:color="auto"/>
              <w:right w:val="single" w:sz="12" w:space="0" w:color="333333"/>
            </w:tcBorders>
            <w:shd w:val="clear" w:color="auto" w:fill="auto"/>
            <w:vAlign w:val="center"/>
          </w:tcPr>
          <w:p w:rsidR="006D26CC" w:rsidRPr="00023522" w:rsidRDefault="00676DB3" w:rsidP="00023522">
            <w:pPr>
              <w:pStyle w:val="10"/>
              <w:widowControl w:val="0"/>
              <w:spacing w:before="40" w:after="40" w:line="240" w:lineRule="auto"/>
              <w:ind w:left="0"/>
              <w:jc w:val="both"/>
              <w:rPr>
                <w:rFonts w:ascii="Trebuchet MS" w:hAnsi="Trebuchet MS" w:cs="Tahoma"/>
                <w:color w:val="000000"/>
                <w:sz w:val="18"/>
                <w:szCs w:val="18"/>
              </w:rPr>
            </w:pPr>
            <w:r w:rsidRPr="00023522">
              <w:rPr>
                <w:rFonts w:ascii="Trebuchet MS" w:hAnsi="Trebuchet MS" w:cs="Tahoma"/>
                <w:color w:val="000000"/>
                <w:sz w:val="18"/>
                <w:szCs w:val="18"/>
              </w:rPr>
              <w:t xml:space="preserve">Η δράση αφορά μια ολοκληρωμένη παρέμβαση με την υλοποίηση 3 προγραμμάτων κατάρτισης, διάρκειας 50 ωρών θεωρητικής κατάρτισης, Συμβουλευτικής επαγγελματικού προσανατολισμού 5 ωρών και συνεδρίες </w:t>
            </w:r>
            <w:proofErr w:type="spellStart"/>
            <w:r w:rsidRPr="00023522">
              <w:rPr>
                <w:rFonts w:ascii="Trebuchet MS" w:hAnsi="Trebuchet MS" w:cs="Tahoma"/>
                <w:color w:val="000000"/>
                <w:sz w:val="18"/>
                <w:szCs w:val="18"/>
              </w:rPr>
              <w:t>μέντορινγκ</w:t>
            </w:r>
            <w:proofErr w:type="spellEnd"/>
            <w:r w:rsidRPr="00023522">
              <w:rPr>
                <w:rFonts w:ascii="Trebuchet MS" w:hAnsi="Trebuchet MS" w:cs="Tahoma"/>
                <w:color w:val="000000"/>
                <w:sz w:val="18"/>
                <w:szCs w:val="18"/>
              </w:rPr>
              <w:t xml:space="preserve"> 10 ωρών. </w:t>
            </w:r>
            <w:r w:rsidRPr="00023522">
              <w:rPr>
                <w:rFonts w:ascii="Trebuchet MS" w:hAnsi="Trebuchet MS" w:cstheme="minorHAnsi"/>
                <w:sz w:val="18"/>
                <w:szCs w:val="18"/>
              </w:rPr>
              <w:t>Στόχο του προγράμματος αποτελεί η απόκτηση, από τους καταρτιζόμενους γνώσεων, προσόντων και δεξιοτήτων, καθώς και η  προετοιμασία τους ώστε να ξεκινήσουν δική τους επιχειρηματική δραστηριότητα</w:t>
            </w:r>
            <w:r w:rsidR="006D26CC" w:rsidRPr="00023522">
              <w:rPr>
                <w:rFonts w:ascii="Trebuchet MS" w:hAnsi="Trebuchet MS" w:cstheme="minorHAnsi"/>
                <w:sz w:val="18"/>
                <w:szCs w:val="18"/>
              </w:rPr>
              <w:t xml:space="preserve">, στους τομείς της </w:t>
            </w:r>
            <w:proofErr w:type="spellStart"/>
            <w:r w:rsidR="006D26CC" w:rsidRPr="00023522">
              <w:rPr>
                <w:rFonts w:ascii="Trebuchet MS" w:hAnsi="Trebuchet MS" w:cstheme="minorHAnsi"/>
                <w:sz w:val="18"/>
                <w:szCs w:val="18"/>
              </w:rPr>
              <w:t>Αγροδιατροφής</w:t>
            </w:r>
            <w:proofErr w:type="spellEnd"/>
            <w:r w:rsidR="006D26CC" w:rsidRPr="00023522">
              <w:rPr>
                <w:rFonts w:ascii="Trebuchet MS" w:hAnsi="Trebuchet MS" w:cstheme="minorHAnsi"/>
                <w:sz w:val="18"/>
                <w:szCs w:val="18"/>
              </w:rPr>
              <w:t xml:space="preserve"> και των εναλλακτικών μορφών τουρισμού.</w:t>
            </w:r>
            <w:r w:rsidRPr="00023522">
              <w:rPr>
                <w:rFonts w:ascii="Trebuchet MS" w:hAnsi="Trebuchet MS" w:cs="Tahoma"/>
                <w:color w:val="000000"/>
                <w:sz w:val="18"/>
                <w:szCs w:val="18"/>
              </w:rPr>
              <w:t xml:space="preserve"> </w:t>
            </w:r>
            <w:r w:rsidR="006D26CC" w:rsidRPr="00023522">
              <w:rPr>
                <w:rFonts w:ascii="Trebuchet MS" w:hAnsi="Trebuchet MS" w:cs="Tahoma"/>
                <w:color w:val="000000"/>
                <w:sz w:val="18"/>
                <w:szCs w:val="18"/>
              </w:rPr>
              <w:t xml:space="preserve">Η υλοποίηση της παρέμβασης θα βοηθήσει στην προετοιμασία των ωφελούμενων </w:t>
            </w:r>
            <w:r w:rsidRPr="00023522">
              <w:rPr>
                <w:rFonts w:ascii="Trebuchet MS" w:hAnsi="Trebuchet MS" w:cs="Tahoma"/>
                <w:color w:val="000000"/>
                <w:sz w:val="18"/>
                <w:szCs w:val="18"/>
              </w:rPr>
              <w:t xml:space="preserve">να αναπτύξουν </w:t>
            </w:r>
            <w:r w:rsidR="006D26CC" w:rsidRPr="00023522">
              <w:rPr>
                <w:rFonts w:ascii="Trebuchet MS" w:hAnsi="Trebuchet MS" w:cs="Tahoma"/>
                <w:color w:val="000000"/>
                <w:sz w:val="18"/>
                <w:szCs w:val="18"/>
              </w:rPr>
              <w:t xml:space="preserve">δική τους </w:t>
            </w:r>
            <w:r w:rsidRPr="00023522">
              <w:rPr>
                <w:rFonts w:ascii="Trebuchet MS" w:hAnsi="Trebuchet MS" w:cs="Tahoma"/>
                <w:color w:val="000000"/>
                <w:sz w:val="18"/>
                <w:szCs w:val="18"/>
              </w:rPr>
              <w:t xml:space="preserve">επιχειρηματική </w:t>
            </w:r>
            <w:r w:rsidR="006D26CC" w:rsidRPr="00023522">
              <w:rPr>
                <w:rFonts w:ascii="Trebuchet MS" w:hAnsi="Trebuchet MS" w:cs="Tahoma"/>
                <w:color w:val="000000"/>
                <w:sz w:val="18"/>
                <w:szCs w:val="18"/>
              </w:rPr>
              <w:t>δραστηριότητα</w:t>
            </w:r>
            <w:r w:rsidRPr="00023522">
              <w:rPr>
                <w:rFonts w:ascii="Trebuchet MS" w:hAnsi="Trebuchet MS" w:cs="Tahoma"/>
                <w:color w:val="000000"/>
                <w:sz w:val="18"/>
                <w:szCs w:val="18"/>
              </w:rPr>
              <w:t xml:space="preserve"> ή να βελτιώσουν τους όρους πρόσβασης τους στην αγορά εργασίας. Ιδιαίτερη έμφαση θα δοθεί σε ζητήματα που αφορούν την διαχείριση </w:t>
            </w:r>
            <w:r w:rsidR="006D26CC" w:rsidRPr="00023522">
              <w:rPr>
                <w:rFonts w:ascii="Trebuchet MS" w:hAnsi="Trebuchet MS" w:cs="Tahoma"/>
                <w:color w:val="000000"/>
                <w:sz w:val="18"/>
                <w:szCs w:val="18"/>
              </w:rPr>
              <w:t>καινοτομίας</w:t>
            </w:r>
            <w:r w:rsidRPr="00023522">
              <w:rPr>
                <w:rFonts w:ascii="Trebuchet MS" w:hAnsi="Trebuchet MS" w:cs="Tahoma"/>
                <w:color w:val="000000"/>
                <w:sz w:val="18"/>
                <w:szCs w:val="18"/>
              </w:rPr>
              <w:t>, την εξωστρέφεια και την χρήση νέων τεχνολογιών</w:t>
            </w:r>
            <w:r w:rsidR="006D26CC" w:rsidRPr="00023522">
              <w:rPr>
                <w:rFonts w:ascii="Trebuchet MS" w:hAnsi="Trebuchet MS" w:cs="Tahoma"/>
                <w:color w:val="000000"/>
                <w:sz w:val="18"/>
                <w:szCs w:val="18"/>
              </w:rPr>
              <w:t>.</w:t>
            </w:r>
            <w:r w:rsidRPr="00023522">
              <w:rPr>
                <w:rFonts w:ascii="Trebuchet MS" w:hAnsi="Trebuchet MS" w:cs="Tahoma"/>
                <w:color w:val="000000"/>
                <w:sz w:val="18"/>
                <w:szCs w:val="18"/>
              </w:rPr>
              <w:t xml:space="preserve"> </w:t>
            </w:r>
          </w:p>
          <w:p w:rsidR="00676DB3" w:rsidRPr="00023522" w:rsidRDefault="006D26CC" w:rsidP="00023522">
            <w:pPr>
              <w:pStyle w:val="10"/>
              <w:widowControl w:val="0"/>
              <w:spacing w:before="40" w:after="40" w:line="240" w:lineRule="auto"/>
              <w:ind w:left="0"/>
              <w:jc w:val="both"/>
              <w:rPr>
                <w:rFonts w:ascii="Trebuchet MS" w:hAnsi="Trebuchet MS" w:cs="Tahoma"/>
                <w:color w:val="000000"/>
                <w:sz w:val="18"/>
                <w:szCs w:val="18"/>
              </w:rPr>
            </w:pPr>
            <w:r w:rsidRPr="00023522">
              <w:rPr>
                <w:rFonts w:ascii="Trebuchet MS" w:hAnsi="Trebuchet MS" w:cs="Tahoma"/>
                <w:color w:val="000000"/>
                <w:sz w:val="18"/>
                <w:szCs w:val="18"/>
              </w:rPr>
              <w:t xml:space="preserve">Η δράση έχει ολοκληρωμένο χαρακτήρα λόγω της διάρθρωσης της σε επί μέρους ενέργειες με αλληλοσυμπληρούμενα </w:t>
            </w:r>
            <w:r w:rsidR="003D4D03" w:rsidRPr="00023522">
              <w:rPr>
                <w:rFonts w:ascii="Trebuchet MS" w:hAnsi="Trebuchet MS" w:cs="Tahoma"/>
                <w:color w:val="000000"/>
                <w:sz w:val="18"/>
                <w:szCs w:val="18"/>
              </w:rPr>
              <w:t>στο περιεχόμενο και τους στόχους που τίθενται και θα εξυπηρετηθούν</w:t>
            </w:r>
            <w:r w:rsidRPr="00023522">
              <w:rPr>
                <w:rFonts w:ascii="Trebuchet MS" w:hAnsi="Trebuchet MS" w:cs="Tahoma"/>
                <w:color w:val="000000"/>
                <w:sz w:val="18"/>
                <w:szCs w:val="18"/>
              </w:rPr>
              <w:t>.</w:t>
            </w:r>
            <w:r w:rsidR="00676DB3" w:rsidRPr="00023522">
              <w:rPr>
                <w:rFonts w:ascii="Trebuchet MS" w:hAnsi="Trebuchet MS" w:cs="Tahoma"/>
                <w:color w:val="000000"/>
                <w:sz w:val="18"/>
                <w:szCs w:val="18"/>
              </w:rPr>
              <w:t xml:space="preserve"> </w:t>
            </w:r>
          </w:p>
          <w:p w:rsidR="003D4D03" w:rsidRPr="00023522" w:rsidRDefault="003D4D03" w:rsidP="00023522">
            <w:pPr>
              <w:pStyle w:val="10"/>
              <w:widowControl w:val="0"/>
              <w:spacing w:before="40" w:after="40" w:line="240" w:lineRule="auto"/>
              <w:ind w:left="0"/>
              <w:jc w:val="both"/>
              <w:rPr>
                <w:rFonts w:ascii="Trebuchet MS" w:hAnsi="Trebuchet MS" w:cs="Tahoma"/>
                <w:color w:val="000000"/>
                <w:sz w:val="18"/>
                <w:szCs w:val="18"/>
              </w:rPr>
            </w:pPr>
            <w:r w:rsidRPr="00023522">
              <w:rPr>
                <w:rFonts w:ascii="Trebuchet MS" w:hAnsi="Trebuchet MS" w:cs="Tahoma"/>
                <w:color w:val="000000"/>
                <w:sz w:val="18"/>
                <w:szCs w:val="18"/>
              </w:rPr>
              <w:t xml:space="preserve">Ως προς το φυσικό αντικείμενο και στα πλαίσια της πρώτης ενεργείας θα πραγματοποιηθούν 5 συνεδρίες σε 60 ωφελουμένους και θα υλοποιηθούν συνολικά 300 ώρες συμβουλευτικής επαγγελματικού προσανατολισμού. </w:t>
            </w:r>
          </w:p>
          <w:p w:rsidR="003D4D03" w:rsidRPr="00023522" w:rsidRDefault="003D4D03" w:rsidP="00023522">
            <w:pPr>
              <w:pStyle w:val="10"/>
              <w:widowControl w:val="0"/>
              <w:spacing w:before="40" w:after="40" w:line="240" w:lineRule="auto"/>
              <w:ind w:left="0"/>
              <w:jc w:val="both"/>
              <w:rPr>
                <w:rFonts w:ascii="Trebuchet MS" w:hAnsi="Trebuchet MS" w:cstheme="minorHAnsi"/>
                <w:sz w:val="18"/>
                <w:szCs w:val="18"/>
              </w:rPr>
            </w:pPr>
            <w:r w:rsidRPr="00023522">
              <w:rPr>
                <w:rFonts w:ascii="Trebuchet MS" w:hAnsi="Trebuchet MS" w:cs="Tahoma"/>
                <w:color w:val="000000"/>
                <w:sz w:val="18"/>
                <w:szCs w:val="18"/>
              </w:rPr>
              <w:t xml:space="preserve">Στα πλαίσια της κατάρτισης θα υλοποιηθούν 2 προγράμματα των 50 ωρών για 40 ωφελουμένους με αντικείμενο την επιχειρηματικότητα σε εναλλακτικές μορφές τουρισμού και 1 πρόγραμμα κατάρτισης των 50 ωρών για 20 ωφελουμένους  με αντικείμενο την επιχειρηματικότητα στον τομέα της </w:t>
            </w:r>
            <w:proofErr w:type="spellStart"/>
            <w:r w:rsidRPr="00023522">
              <w:rPr>
                <w:rFonts w:ascii="Trebuchet MS" w:hAnsi="Trebuchet MS" w:cstheme="minorHAnsi"/>
                <w:sz w:val="18"/>
                <w:szCs w:val="18"/>
              </w:rPr>
              <w:t>Αγροδιατροφής</w:t>
            </w:r>
            <w:proofErr w:type="spellEnd"/>
            <w:r w:rsidRPr="00023522">
              <w:rPr>
                <w:rFonts w:ascii="Trebuchet MS" w:hAnsi="Trebuchet MS" w:cstheme="minorHAnsi"/>
                <w:sz w:val="18"/>
                <w:szCs w:val="18"/>
              </w:rPr>
              <w:t>. Συνολικά θα πραγματοποιηθούν 3000 ανθρωποώρες κατάρτισης.</w:t>
            </w:r>
          </w:p>
          <w:p w:rsidR="00E60F58" w:rsidRPr="00023522" w:rsidRDefault="00D071A9" w:rsidP="00023522">
            <w:pPr>
              <w:pStyle w:val="10"/>
              <w:widowControl w:val="0"/>
              <w:spacing w:before="40" w:after="40" w:line="240" w:lineRule="auto"/>
              <w:ind w:left="0"/>
              <w:jc w:val="both"/>
              <w:rPr>
                <w:rFonts w:ascii="Trebuchet MS" w:hAnsi="Trebuchet MS" w:cstheme="minorHAnsi"/>
                <w:color w:val="000000"/>
                <w:sz w:val="20"/>
                <w:szCs w:val="20"/>
              </w:rPr>
            </w:pPr>
            <w:r w:rsidRPr="00023522">
              <w:rPr>
                <w:rFonts w:ascii="Trebuchet MS" w:hAnsi="Trebuchet MS" w:cstheme="minorHAnsi"/>
                <w:sz w:val="18"/>
                <w:szCs w:val="18"/>
              </w:rPr>
              <w:t>Τέλος στα πλαίσια της τρίτης ενέργειας θα υλοποιηθούν 10 συνεδρίες για 60 ωφελουμένους που αντιστοιχούν σε σύνολο 600 ωρών εξειδικευμένης συμβουλευτικής επιχειρηματικότητας, που θα βοηθήσουν τους ωφελουμένους στην κατάρτιση των δικών τους επιχειρησιακών σχεδίων για την έναρξη της επαγγελματικής τους δραστηριότητας.</w:t>
            </w:r>
          </w:p>
        </w:tc>
      </w:tr>
      <w:tr w:rsidR="00E60F58" w:rsidRPr="00007C9F" w:rsidTr="005B0527">
        <w:trPr>
          <w:trHeight w:hRule="exact" w:val="860"/>
          <w:jc w:val="center"/>
        </w:trPr>
        <w:tc>
          <w:tcPr>
            <w:tcW w:w="1716" w:type="dxa"/>
            <w:tcBorders>
              <w:top w:val="single" w:sz="12" w:space="0" w:color="333333"/>
              <w:left w:val="single" w:sz="12" w:space="0" w:color="333333"/>
            </w:tcBorders>
            <w:shd w:val="clear" w:color="auto" w:fill="auto"/>
            <w:vAlign w:val="center"/>
          </w:tcPr>
          <w:p w:rsidR="00E60F58" w:rsidRPr="00187311" w:rsidRDefault="00E60F58" w:rsidP="004C5324">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Ωφελούμενοι / ομάδες στόχοι</w:t>
            </w:r>
          </w:p>
          <w:p w:rsidR="00E60F58" w:rsidRPr="00187311" w:rsidRDefault="00E60F58" w:rsidP="004C5324">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(έως ½ σελίδας)</w:t>
            </w:r>
          </w:p>
        </w:tc>
        <w:tc>
          <w:tcPr>
            <w:tcW w:w="8112" w:type="dxa"/>
            <w:tcBorders>
              <w:top w:val="single" w:sz="4" w:space="0" w:color="auto"/>
              <w:right w:val="single" w:sz="12" w:space="0" w:color="333333"/>
            </w:tcBorders>
            <w:shd w:val="clear" w:color="auto" w:fill="auto"/>
            <w:vAlign w:val="center"/>
          </w:tcPr>
          <w:p w:rsidR="00E60F58" w:rsidRPr="00023522" w:rsidRDefault="00EC19B7" w:rsidP="00EC19B7">
            <w:pPr>
              <w:pStyle w:val="10"/>
              <w:widowControl w:val="0"/>
              <w:spacing w:before="60" w:after="60" w:line="240" w:lineRule="auto"/>
              <w:ind w:left="0"/>
              <w:jc w:val="both"/>
              <w:rPr>
                <w:rFonts w:ascii="Trebuchet MS" w:hAnsi="Trebuchet MS" w:cstheme="minorHAnsi"/>
                <w:sz w:val="18"/>
                <w:szCs w:val="18"/>
              </w:rPr>
            </w:pPr>
            <w:r w:rsidRPr="00023522">
              <w:rPr>
                <w:rFonts w:ascii="Trebuchet MS" w:hAnsi="Trebuchet MS" w:cs="Tahoma"/>
                <w:color w:val="000000"/>
                <w:sz w:val="18"/>
                <w:szCs w:val="18"/>
              </w:rPr>
              <w:t xml:space="preserve">Άνεργοι, οι οποίοι επιθυμούν και προγραμματίζουν την ανάπτυξη αυτόνομης επιχειρηματικής δράσης ή που επιθυμούν την βελτίωση των όρων πρόσβασης στην αγορά εργασίας. </w:t>
            </w:r>
          </w:p>
        </w:tc>
      </w:tr>
    </w:tbl>
    <w:p w:rsidR="00E56F63" w:rsidRPr="00DB3EFD" w:rsidRDefault="00E56F63" w:rsidP="00E56F63">
      <w:pPr>
        <w:widowControl w:val="0"/>
        <w:rPr>
          <w:rFonts w:ascii="Tahoma" w:hAnsi="Tahoma" w:cs="Tahoma"/>
          <w:b/>
          <w:bCs/>
          <w:i/>
          <w:color w:val="800000"/>
          <w:sz w:val="18"/>
          <w:szCs w:val="18"/>
        </w:rPr>
      </w:pPr>
    </w:p>
    <w:p w:rsidR="00D37322" w:rsidRDefault="00D37322"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Default="005B0527" w:rsidP="00E56F63">
      <w:pPr>
        <w:widowControl w:val="0"/>
        <w:rPr>
          <w:rFonts w:ascii="Tahoma" w:hAnsi="Tahoma" w:cs="Tahoma"/>
          <w:b/>
          <w:bCs/>
          <w:color w:val="800000"/>
          <w:sz w:val="28"/>
          <w:szCs w:val="28"/>
        </w:rPr>
      </w:pPr>
    </w:p>
    <w:p w:rsidR="005B0527" w:rsidRPr="00DB3EFD" w:rsidRDefault="005B0527" w:rsidP="00E56F63">
      <w:pPr>
        <w:widowControl w:val="0"/>
        <w:rPr>
          <w:rFonts w:ascii="Tahoma" w:hAnsi="Tahoma" w:cs="Tahoma"/>
          <w:b/>
          <w:bCs/>
          <w:color w:val="800000"/>
          <w:sz w:val="28"/>
          <w:szCs w:val="28"/>
        </w:rPr>
      </w:pPr>
    </w:p>
    <w:tbl>
      <w:tblPr>
        <w:tblW w:w="982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716"/>
        <w:gridCol w:w="8112"/>
      </w:tblGrid>
      <w:tr w:rsidR="00BB5A43" w:rsidRPr="00007C9F" w:rsidTr="00BB5A43">
        <w:trPr>
          <w:trHeight w:val="20"/>
          <w:jc w:val="center"/>
        </w:trPr>
        <w:tc>
          <w:tcPr>
            <w:tcW w:w="9828" w:type="dxa"/>
            <w:gridSpan w:val="2"/>
            <w:tcBorders>
              <w:top w:val="single" w:sz="12" w:space="0" w:color="333333"/>
              <w:left w:val="single" w:sz="12" w:space="0" w:color="333333"/>
              <w:bottom w:val="single" w:sz="2" w:space="0" w:color="333333"/>
              <w:right w:val="single" w:sz="12" w:space="0" w:color="333333"/>
            </w:tcBorders>
            <w:shd w:val="clear" w:color="auto" w:fill="auto"/>
            <w:vAlign w:val="center"/>
          </w:tcPr>
          <w:p w:rsidR="00BB5A43" w:rsidRPr="00187311" w:rsidRDefault="00BB5A43" w:rsidP="00BB5A43">
            <w:pPr>
              <w:pStyle w:val="ListParagraphChar"/>
              <w:widowControl w:val="0"/>
              <w:spacing w:before="60" w:after="60"/>
              <w:ind w:left="0"/>
              <w:rPr>
                <w:rFonts w:ascii="Trebuchet MS" w:hAnsi="Trebuchet MS" w:cstheme="minorHAnsi"/>
                <w:sz w:val="20"/>
                <w:szCs w:val="20"/>
              </w:rPr>
            </w:pPr>
            <w:r w:rsidRPr="00187311">
              <w:rPr>
                <w:rFonts w:ascii="Trebuchet MS" w:hAnsi="Trebuchet MS" w:cstheme="minorHAnsi"/>
                <w:b/>
                <w:sz w:val="20"/>
                <w:szCs w:val="20"/>
              </w:rPr>
              <w:t>ΠΑΡΕΜΒΑΣΗ</w:t>
            </w:r>
            <w:r w:rsidRPr="00187311">
              <w:rPr>
                <w:rFonts w:ascii="Trebuchet MS" w:hAnsi="Trebuchet MS" w:cstheme="minorHAnsi"/>
                <w:sz w:val="20"/>
                <w:szCs w:val="20"/>
              </w:rPr>
              <w:t xml:space="preserve"> </w:t>
            </w:r>
            <w:r w:rsidR="00F91883">
              <w:rPr>
                <w:rFonts w:ascii="Trebuchet MS" w:hAnsi="Trebuchet MS" w:cstheme="minorHAnsi"/>
                <w:sz w:val="20"/>
                <w:szCs w:val="20"/>
              </w:rPr>
              <w:t>2η</w:t>
            </w:r>
          </w:p>
        </w:tc>
      </w:tr>
      <w:tr w:rsidR="00BB5A43" w:rsidRPr="00007C9F" w:rsidTr="00BB5A43">
        <w:trPr>
          <w:trHeight w:hRule="exact" w:val="963"/>
          <w:jc w:val="center"/>
        </w:trPr>
        <w:tc>
          <w:tcPr>
            <w:tcW w:w="9828" w:type="dxa"/>
            <w:gridSpan w:val="2"/>
            <w:tcBorders>
              <w:top w:val="single" w:sz="2" w:space="0" w:color="333333"/>
              <w:left w:val="single" w:sz="12" w:space="0" w:color="333333"/>
              <w:bottom w:val="single" w:sz="12" w:space="0" w:color="333333"/>
              <w:right w:val="single" w:sz="12" w:space="0" w:color="333333"/>
            </w:tcBorders>
            <w:shd w:val="clear" w:color="auto" w:fill="auto"/>
            <w:vAlign w:val="center"/>
          </w:tcPr>
          <w:p w:rsidR="00BB5A43" w:rsidRPr="00F91883" w:rsidRDefault="00BB5A43" w:rsidP="00BB5A43">
            <w:pPr>
              <w:pStyle w:val="ListParagraphChar"/>
              <w:widowControl w:val="0"/>
              <w:spacing w:before="60" w:after="60"/>
              <w:ind w:left="0"/>
              <w:jc w:val="center"/>
              <w:rPr>
                <w:rFonts w:ascii="Trebuchet MS" w:hAnsi="Trebuchet MS" w:cstheme="minorHAnsi"/>
                <w:b/>
                <w:sz w:val="18"/>
                <w:szCs w:val="18"/>
              </w:rPr>
            </w:pPr>
            <w:r w:rsidRPr="00F91883">
              <w:rPr>
                <w:rFonts w:ascii="Trebuchet MS" w:hAnsi="Trebuchet MS" w:cstheme="minorHAnsi"/>
                <w:b/>
                <w:sz w:val="18"/>
                <w:szCs w:val="18"/>
              </w:rPr>
              <w:t>ΑΝΑΒΑΘΜΙΣΗ ΠΡΟΣΟΝΤΩΝ ΚΑΙ ΔΕΞΙΟΤΗΤΩΝ ΑΥΤΟΑΠΑΣΧΟΛΗΣΗΣ ΣΕ ΝΕΟΥΣ ΑΝΕΡΓΟΥΣ ΕΠΙΣΤΗΜΟΝΕΣ ΩΣ ΣΥΜΒΟΥΛΟΥΣ ΣΤΗΡΙΞΗΣ ΤΗΣ ΤΟΠΙΚΗΣ ΟΙΚΟΝΟΜΙΑΣ</w:t>
            </w:r>
          </w:p>
          <w:p w:rsidR="00BB5A43" w:rsidRPr="00F91883" w:rsidRDefault="00BB5A43" w:rsidP="00BB5A43">
            <w:pPr>
              <w:pStyle w:val="ListParagraphChar"/>
              <w:widowControl w:val="0"/>
              <w:spacing w:before="60" w:after="60"/>
              <w:ind w:left="0"/>
              <w:jc w:val="center"/>
              <w:rPr>
                <w:rFonts w:ascii="Trebuchet MS" w:hAnsi="Trebuchet MS" w:cstheme="minorHAnsi"/>
                <w:b/>
                <w:sz w:val="18"/>
                <w:szCs w:val="18"/>
              </w:rPr>
            </w:pPr>
            <w:r w:rsidRPr="00F91883">
              <w:rPr>
                <w:rFonts w:ascii="Trebuchet MS" w:hAnsi="Trebuchet MS" w:cstheme="minorHAnsi"/>
                <w:b/>
                <w:sz w:val="18"/>
                <w:szCs w:val="18"/>
              </w:rPr>
              <w:t xml:space="preserve">(ΕΠΕΝΔΥΤΙΚΗ ΠΡΟΤΕΡΑΙΟΤΗΤΑ </w:t>
            </w:r>
            <w:r w:rsidRPr="00F91883">
              <w:rPr>
                <w:rFonts w:ascii="Trebuchet MS" w:hAnsi="Trebuchet MS"/>
                <w:b/>
                <w:sz w:val="18"/>
                <w:szCs w:val="18"/>
              </w:rPr>
              <w:t>8.</w:t>
            </w:r>
            <w:r w:rsidRPr="00F91883">
              <w:rPr>
                <w:rFonts w:ascii="Trebuchet MS" w:hAnsi="Trebuchet MS"/>
                <w:b/>
                <w:sz w:val="18"/>
                <w:szCs w:val="18"/>
                <w:lang w:val="en-US"/>
              </w:rPr>
              <w:t>iii</w:t>
            </w:r>
            <w:r w:rsidRPr="00F91883">
              <w:rPr>
                <w:rFonts w:ascii="Trebuchet MS" w:hAnsi="Trebuchet MS"/>
                <w:b/>
                <w:sz w:val="18"/>
                <w:szCs w:val="18"/>
              </w:rPr>
              <w:t>)</w:t>
            </w:r>
          </w:p>
          <w:p w:rsidR="00BB5A43" w:rsidRPr="00007C9F" w:rsidRDefault="00BB5A43" w:rsidP="00BB5A43">
            <w:pPr>
              <w:pStyle w:val="ListParagraphChar"/>
              <w:widowControl w:val="0"/>
              <w:spacing w:before="60" w:after="60"/>
              <w:ind w:left="0"/>
              <w:rPr>
                <w:rFonts w:asciiTheme="minorHAnsi" w:hAnsiTheme="minorHAnsi" w:cstheme="minorHAnsi"/>
                <w:sz w:val="20"/>
                <w:szCs w:val="20"/>
              </w:rPr>
            </w:pPr>
          </w:p>
        </w:tc>
      </w:tr>
      <w:tr w:rsidR="00BB5A43" w:rsidRPr="00007C9F" w:rsidTr="005B0527">
        <w:trPr>
          <w:trHeight w:hRule="exact" w:val="5585"/>
          <w:jc w:val="center"/>
        </w:trPr>
        <w:tc>
          <w:tcPr>
            <w:tcW w:w="1716" w:type="dxa"/>
            <w:tcBorders>
              <w:top w:val="single" w:sz="12" w:space="0" w:color="333333"/>
              <w:left w:val="single" w:sz="12" w:space="0" w:color="333333"/>
            </w:tcBorders>
            <w:shd w:val="clear" w:color="auto" w:fill="auto"/>
            <w:vAlign w:val="center"/>
          </w:tcPr>
          <w:p w:rsidR="00BB5A43" w:rsidRPr="00187311" w:rsidRDefault="00BB5A43" w:rsidP="00BB5A43">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Περιγραφή Φυσικού Αντικειμένου</w:t>
            </w:r>
          </w:p>
          <w:p w:rsidR="00BB5A43" w:rsidRPr="00187311" w:rsidRDefault="00BB5A43" w:rsidP="00BB5A43">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(έως ½ σελίδας)</w:t>
            </w:r>
          </w:p>
        </w:tc>
        <w:tc>
          <w:tcPr>
            <w:tcW w:w="8112" w:type="dxa"/>
            <w:tcBorders>
              <w:top w:val="single" w:sz="12" w:space="0" w:color="333333"/>
              <w:right w:val="single" w:sz="12" w:space="0" w:color="333333"/>
            </w:tcBorders>
            <w:shd w:val="clear" w:color="auto" w:fill="auto"/>
            <w:vAlign w:val="center"/>
          </w:tcPr>
          <w:p w:rsidR="00BB5A43" w:rsidRPr="00F91883" w:rsidRDefault="00BB5A43" w:rsidP="00BB5A43">
            <w:pPr>
              <w:pStyle w:val="10"/>
              <w:widowControl w:val="0"/>
              <w:spacing w:before="60" w:after="60" w:line="240" w:lineRule="auto"/>
              <w:ind w:left="0"/>
              <w:jc w:val="both"/>
              <w:rPr>
                <w:rFonts w:ascii="Trebuchet MS" w:hAnsi="Trebuchet MS" w:cs="Tahoma"/>
                <w:color w:val="000000"/>
                <w:sz w:val="18"/>
                <w:szCs w:val="18"/>
              </w:rPr>
            </w:pPr>
            <w:r w:rsidRPr="00F91883">
              <w:rPr>
                <w:rFonts w:ascii="Trebuchet MS" w:hAnsi="Trebuchet MS" w:cs="Tahoma"/>
                <w:color w:val="000000"/>
                <w:sz w:val="18"/>
                <w:szCs w:val="18"/>
              </w:rPr>
              <w:t xml:space="preserve">Η δράση αφορά μια ολοκληρωμένη παρέμβαση με την υλοποίηση 1 </w:t>
            </w:r>
            <w:r w:rsidR="003109B0" w:rsidRPr="00F91883">
              <w:rPr>
                <w:rFonts w:ascii="Trebuchet MS" w:hAnsi="Trebuchet MS" w:cs="Tahoma"/>
                <w:color w:val="000000"/>
                <w:sz w:val="18"/>
                <w:szCs w:val="18"/>
              </w:rPr>
              <w:t>προγράμματός</w:t>
            </w:r>
            <w:r w:rsidRPr="00F91883">
              <w:rPr>
                <w:rFonts w:ascii="Trebuchet MS" w:hAnsi="Trebuchet MS" w:cs="Tahoma"/>
                <w:color w:val="000000"/>
                <w:sz w:val="18"/>
                <w:szCs w:val="18"/>
              </w:rPr>
              <w:t xml:space="preserve"> κατάρτισης, διάρκειας 150 ωρών θεωρητικής κατάρτισης και πρακτικής άσκησης, Συμβουλευτικής επαγγελματικού προσανατολισμού 5 ωρών και συνεδρίες </w:t>
            </w:r>
            <w:proofErr w:type="spellStart"/>
            <w:r w:rsidRPr="00F91883">
              <w:rPr>
                <w:rFonts w:ascii="Trebuchet MS" w:hAnsi="Trebuchet MS" w:cs="Tahoma"/>
                <w:color w:val="000000"/>
                <w:sz w:val="18"/>
                <w:szCs w:val="18"/>
              </w:rPr>
              <w:t>μέντορι</w:t>
            </w:r>
            <w:r w:rsidR="001F2DAC" w:rsidRPr="00F91883">
              <w:rPr>
                <w:rFonts w:ascii="Trebuchet MS" w:hAnsi="Trebuchet MS" w:cs="Tahoma"/>
                <w:color w:val="000000"/>
                <w:sz w:val="18"/>
                <w:szCs w:val="18"/>
              </w:rPr>
              <w:t>νγκ</w:t>
            </w:r>
            <w:proofErr w:type="spellEnd"/>
            <w:r w:rsidR="001F2DAC" w:rsidRPr="00F91883">
              <w:rPr>
                <w:rFonts w:ascii="Trebuchet MS" w:hAnsi="Trebuchet MS" w:cs="Tahoma"/>
                <w:color w:val="000000"/>
                <w:sz w:val="18"/>
                <w:szCs w:val="18"/>
              </w:rPr>
              <w:t xml:space="preserve"> επιχειρηματικότητας 20 ωρών, καθώς και πιστοποίησης προσόντων και δεξιοτήτων.</w:t>
            </w:r>
            <w:r w:rsidRPr="00F91883">
              <w:rPr>
                <w:rFonts w:ascii="Trebuchet MS" w:hAnsi="Trebuchet MS" w:cs="Tahoma"/>
                <w:color w:val="000000"/>
                <w:sz w:val="18"/>
                <w:szCs w:val="18"/>
              </w:rPr>
              <w:t xml:space="preserve"> </w:t>
            </w:r>
            <w:r w:rsidRPr="00F91883">
              <w:rPr>
                <w:rFonts w:ascii="Trebuchet MS" w:hAnsi="Trebuchet MS" w:cstheme="minorHAnsi"/>
                <w:sz w:val="18"/>
                <w:szCs w:val="18"/>
              </w:rPr>
              <w:t>Στόχο</w:t>
            </w:r>
            <w:r w:rsidR="003109B0">
              <w:rPr>
                <w:rFonts w:ascii="Trebuchet MS" w:hAnsi="Trebuchet MS" w:cstheme="minorHAnsi"/>
                <w:sz w:val="18"/>
                <w:szCs w:val="18"/>
              </w:rPr>
              <w:t>ς</w:t>
            </w:r>
            <w:r w:rsidRPr="00F91883">
              <w:rPr>
                <w:rFonts w:ascii="Trebuchet MS" w:hAnsi="Trebuchet MS" w:cstheme="minorHAnsi"/>
                <w:sz w:val="18"/>
                <w:szCs w:val="18"/>
              </w:rPr>
              <w:t xml:space="preserve"> του προγράμματος αποτελεί η απόκτηση, από τους καταρτιζόμενους, </w:t>
            </w:r>
            <w:r w:rsidR="001F2DAC" w:rsidRPr="00F91883">
              <w:rPr>
                <w:rFonts w:ascii="Trebuchet MS" w:hAnsi="Trebuchet MS" w:cstheme="minorHAnsi"/>
                <w:sz w:val="18"/>
                <w:szCs w:val="18"/>
              </w:rPr>
              <w:t>νέους</w:t>
            </w:r>
            <w:r w:rsidRPr="00F91883">
              <w:rPr>
                <w:rFonts w:ascii="Trebuchet MS" w:hAnsi="Trebuchet MS" w:cstheme="minorHAnsi"/>
                <w:sz w:val="18"/>
                <w:szCs w:val="18"/>
              </w:rPr>
              <w:t xml:space="preserve"> </w:t>
            </w:r>
            <w:r w:rsidR="001F2DAC" w:rsidRPr="00F91883">
              <w:rPr>
                <w:rFonts w:ascii="Trebuchet MS" w:hAnsi="Trebuchet MS" w:cstheme="minorHAnsi"/>
                <w:sz w:val="18"/>
                <w:szCs w:val="18"/>
              </w:rPr>
              <w:t>ανέργους</w:t>
            </w:r>
            <w:r w:rsidRPr="00F91883">
              <w:rPr>
                <w:rFonts w:ascii="Trebuchet MS" w:hAnsi="Trebuchet MS" w:cstheme="minorHAnsi"/>
                <w:sz w:val="18"/>
                <w:szCs w:val="18"/>
              </w:rPr>
              <w:t xml:space="preserve"> </w:t>
            </w:r>
            <w:r w:rsidR="001F2DAC" w:rsidRPr="00F91883">
              <w:rPr>
                <w:rFonts w:ascii="Trebuchet MS" w:hAnsi="Trebuchet MS" w:cstheme="minorHAnsi"/>
                <w:sz w:val="18"/>
                <w:szCs w:val="18"/>
              </w:rPr>
              <w:t>επιστήμονες</w:t>
            </w:r>
            <w:r w:rsidRPr="00F91883">
              <w:rPr>
                <w:rFonts w:ascii="Trebuchet MS" w:hAnsi="Trebuchet MS" w:cstheme="minorHAnsi"/>
                <w:sz w:val="18"/>
                <w:szCs w:val="18"/>
              </w:rPr>
              <w:t xml:space="preserve">, γνώσεων, προσόντων και δεξιοτήτων, καθώς και η  προετοιμασία τους ώστε να ξεκινήσουν δική τους επιχειρηματική δραστηριότητα, ως σύμβουλοι ανάλογα με το επιστημονικό τους πεδίο στις </w:t>
            </w:r>
            <w:r w:rsidR="001F2DAC" w:rsidRPr="00F91883">
              <w:rPr>
                <w:rFonts w:ascii="Trebuchet MS" w:hAnsi="Trebuchet MS" w:cstheme="minorHAnsi"/>
                <w:sz w:val="18"/>
                <w:szCs w:val="18"/>
              </w:rPr>
              <w:t>τοπικές</w:t>
            </w:r>
            <w:r w:rsidRPr="00F91883">
              <w:rPr>
                <w:rFonts w:ascii="Trebuchet MS" w:hAnsi="Trebuchet MS" w:cstheme="minorHAnsi"/>
                <w:sz w:val="18"/>
                <w:szCs w:val="18"/>
              </w:rPr>
              <w:t xml:space="preserve"> </w:t>
            </w:r>
            <w:r w:rsidR="001F2DAC" w:rsidRPr="00F91883">
              <w:rPr>
                <w:rFonts w:ascii="Trebuchet MS" w:hAnsi="Trebuchet MS" w:cstheme="minorHAnsi"/>
                <w:sz w:val="18"/>
                <w:szCs w:val="18"/>
              </w:rPr>
              <w:t>επιχειρήσεις</w:t>
            </w:r>
            <w:r w:rsidRPr="00F91883">
              <w:rPr>
                <w:rFonts w:ascii="Trebuchet MS" w:hAnsi="Trebuchet MS" w:cstheme="minorHAnsi"/>
                <w:sz w:val="18"/>
                <w:szCs w:val="18"/>
              </w:rPr>
              <w:t xml:space="preserve"> η και τους </w:t>
            </w:r>
            <w:r w:rsidR="001F2DAC" w:rsidRPr="00F91883">
              <w:rPr>
                <w:rFonts w:ascii="Trebuchet MS" w:hAnsi="Trebuchet MS" w:cstheme="minorHAnsi"/>
                <w:sz w:val="18"/>
                <w:szCs w:val="18"/>
              </w:rPr>
              <w:t>αναπτυξιακούς</w:t>
            </w:r>
            <w:r w:rsidRPr="00F91883">
              <w:rPr>
                <w:rFonts w:ascii="Trebuchet MS" w:hAnsi="Trebuchet MS" w:cstheme="minorHAnsi"/>
                <w:sz w:val="18"/>
                <w:szCs w:val="18"/>
              </w:rPr>
              <w:t xml:space="preserve"> </w:t>
            </w:r>
            <w:r w:rsidR="001F2DAC" w:rsidRPr="00F91883">
              <w:rPr>
                <w:rFonts w:ascii="Trebuchet MS" w:hAnsi="Trebuchet MS" w:cstheme="minorHAnsi"/>
                <w:sz w:val="18"/>
                <w:szCs w:val="18"/>
              </w:rPr>
              <w:t>φορείς</w:t>
            </w:r>
            <w:r w:rsidRPr="00F91883">
              <w:rPr>
                <w:rFonts w:ascii="Trebuchet MS" w:hAnsi="Trebuchet MS" w:cstheme="minorHAnsi"/>
                <w:sz w:val="18"/>
                <w:szCs w:val="18"/>
              </w:rPr>
              <w:t xml:space="preserve"> της </w:t>
            </w:r>
            <w:r w:rsidR="001F2DAC" w:rsidRPr="00F91883">
              <w:rPr>
                <w:rFonts w:ascii="Trebuchet MS" w:hAnsi="Trebuchet MS" w:cstheme="minorHAnsi"/>
                <w:sz w:val="18"/>
                <w:szCs w:val="18"/>
              </w:rPr>
              <w:t>περιοχής</w:t>
            </w:r>
            <w:r w:rsidRPr="00F91883">
              <w:rPr>
                <w:rFonts w:ascii="Trebuchet MS" w:hAnsi="Trebuchet MS" w:cstheme="minorHAnsi"/>
                <w:sz w:val="18"/>
                <w:szCs w:val="18"/>
              </w:rPr>
              <w:t>.</w:t>
            </w:r>
            <w:r w:rsidRPr="00F91883">
              <w:rPr>
                <w:rFonts w:ascii="Trebuchet MS" w:hAnsi="Trebuchet MS" w:cs="Tahoma"/>
                <w:color w:val="000000"/>
                <w:sz w:val="18"/>
                <w:szCs w:val="18"/>
              </w:rPr>
              <w:t xml:space="preserve"> Η υλοποίηση της παρέμβασης θα βοηθήσει στην προετοιμασία των ωφελούμενων να αναπτύξουν δική τους επιχειρηματική δραστηριότητα ή να βελτιώσουν τους όρους πρόσβασης τους στην αγορά εργασίας. Ιδιαίτερη έμφαση θα δοθεί σε ζητήματα που αφορούν την διαχείριση καινοτομίας, την εξωστρέφεια και την χρήση νέων τεχνολογιών. </w:t>
            </w:r>
          </w:p>
          <w:p w:rsidR="00BB5A43" w:rsidRPr="00F91883" w:rsidRDefault="00BB5A43" w:rsidP="00BB5A43">
            <w:pPr>
              <w:pStyle w:val="10"/>
              <w:widowControl w:val="0"/>
              <w:spacing w:before="60" w:after="60" w:line="240" w:lineRule="auto"/>
              <w:ind w:left="0"/>
              <w:jc w:val="both"/>
              <w:rPr>
                <w:rFonts w:ascii="Trebuchet MS" w:hAnsi="Trebuchet MS" w:cs="Tahoma"/>
                <w:color w:val="000000"/>
                <w:sz w:val="18"/>
                <w:szCs w:val="18"/>
              </w:rPr>
            </w:pPr>
            <w:r w:rsidRPr="00F91883">
              <w:rPr>
                <w:rFonts w:ascii="Trebuchet MS" w:hAnsi="Trebuchet MS" w:cs="Tahoma"/>
                <w:color w:val="000000"/>
                <w:sz w:val="18"/>
                <w:szCs w:val="18"/>
              </w:rPr>
              <w:t xml:space="preserve">Η δράση έχει ολοκληρωμένο χαρακτήρα λόγω της διάρθρωσης της σε επί μέρους ενέργειες με αλληλοσυμπληρούμενα στο περιεχόμενο και τους στόχους που τίθενται και θα εξυπηρετηθούν. </w:t>
            </w:r>
          </w:p>
          <w:p w:rsidR="00BB5A43" w:rsidRPr="00F91883" w:rsidRDefault="00BB5A43" w:rsidP="00BB5A43">
            <w:pPr>
              <w:pStyle w:val="10"/>
              <w:widowControl w:val="0"/>
              <w:spacing w:before="60" w:after="60" w:line="240" w:lineRule="auto"/>
              <w:ind w:left="0"/>
              <w:jc w:val="both"/>
              <w:rPr>
                <w:rFonts w:ascii="Trebuchet MS" w:hAnsi="Trebuchet MS" w:cs="Tahoma"/>
                <w:color w:val="000000"/>
                <w:sz w:val="18"/>
                <w:szCs w:val="18"/>
              </w:rPr>
            </w:pPr>
            <w:r w:rsidRPr="00F91883">
              <w:rPr>
                <w:rFonts w:ascii="Trebuchet MS" w:hAnsi="Trebuchet MS" w:cs="Tahoma"/>
                <w:color w:val="000000"/>
                <w:sz w:val="18"/>
                <w:szCs w:val="18"/>
              </w:rPr>
              <w:t xml:space="preserve">Ως προς το φυσικό αντικείμενο και στα πλαίσια της πρώτης ενεργείας θα πραγματοποιηθούν 5 συνεδρίες σε 20 </w:t>
            </w:r>
            <w:r w:rsidR="003109B0" w:rsidRPr="00F91883">
              <w:rPr>
                <w:rFonts w:ascii="Trebuchet MS" w:hAnsi="Trebuchet MS" w:cs="Tahoma"/>
                <w:color w:val="000000"/>
                <w:sz w:val="18"/>
                <w:szCs w:val="18"/>
              </w:rPr>
              <w:t>ωφελούμενους</w:t>
            </w:r>
            <w:r w:rsidRPr="00F91883">
              <w:rPr>
                <w:rFonts w:ascii="Trebuchet MS" w:hAnsi="Trebuchet MS" w:cs="Tahoma"/>
                <w:color w:val="000000"/>
                <w:sz w:val="18"/>
                <w:szCs w:val="18"/>
              </w:rPr>
              <w:t xml:space="preserve"> και θα υλοποιηθούν συνολικά 100 ώρες συμβουλευτικής επαγγελματικού προσανατολισμού. </w:t>
            </w:r>
          </w:p>
          <w:p w:rsidR="00BB5A43" w:rsidRPr="00F91883" w:rsidRDefault="00BB5A43" w:rsidP="00BB5A43">
            <w:pPr>
              <w:pStyle w:val="10"/>
              <w:widowControl w:val="0"/>
              <w:spacing w:before="60" w:after="60" w:line="240" w:lineRule="auto"/>
              <w:ind w:left="0"/>
              <w:jc w:val="both"/>
              <w:rPr>
                <w:rFonts w:ascii="Trebuchet MS" w:hAnsi="Trebuchet MS" w:cstheme="minorHAnsi"/>
                <w:sz w:val="18"/>
                <w:szCs w:val="18"/>
              </w:rPr>
            </w:pPr>
            <w:r w:rsidRPr="00F91883">
              <w:rPr>
                <w:rFonts w:ascii="Trebuchet MS" w:hAnsi="Trebuchet MS" w:cs="Tahoma"/>
                <w:color w:val="000000"/>
                <w:sz w:val="18"/>
                <w:szCs w:val="18"/>
              </w:rPr>
              <w:t xml:space="preserve">Στα πλαίσια της κατάρτισης θα υλοποιηθεί 1 πρόγραμμα των 150 ωρών για 20 </w:t>
            </w:r>
            <w:r w:rsidR="003109B0" w:rsidRPr="00F91883">
              <w:rPr>
                <w:rFonts w:ascii="Trebuchet MS" w:hAnsi="Trebuchet MS" w:cs="Tahoma"/>
                <w:color w:val="000000"/>
                <w:sz w:val="18"/>
                <w:szCs w:val="18"/>
              </w:rPr>
              <w:t>ωφελούμενους</w:t>
            </w:r>
            <w:r w:rsidRPr="00F91883">
              <w:rPr>
                <w:rFonts w:ascii="Trebuchet MS" w:hAnsi="Trebuchet MS" w:cs="Tahoma"/>
                <w:color w:val="000000"/>
                <w:sz w:val="18"/>
                <w:szCs w:val="18"/>
              </w:rPr>
              <w:t xml:space="preserve"> με αντικείμενο την </w:t>
            </w:r>
            <w:r w:rsidR="003109B0" w:rsidRPr="00F91883">
              <w:rPr>
                <w:rFonts w:ascii="Trebuchet MS" w:hAnsi="Trebuchet MS" w:cs="Tahoma"/>
                <w:color w:val="000000"/>
                <w:sz w:val="18"/>
                <w:szCs w:val="18"/>
              </w:rPr>
              <w:t>υποαπασχόληση</w:t>
            </w:r>
            <w:r w:rsidR="001F2DAC" w:rsidRPr="00F91883">
              <w:rPr>
                <w:rFonts w:ascii="Trebuchet MS" w:hAnsi="Trebuchet MS" w:cs="Tahoma"/>
                <w:color w:val="000000"/>
                <w:sz w:val="18"/>
                <w:szCs w:val="18"/>
              </w:rPr>
              <w:t xml:space="preserve"> και θα οδηγήσει και σε πιστοποίηση των προσόντων και δεξιοτήτων των καταρτιζόμενων</w:t>
            </w:r>
            <w:r w:rsidRPr="00F91883">
              <w:rPr>
                <w:rFonts w:ascii="Trebuchet MS" w:hAnsi="Trebuchet MS" w:cstheme="minorHAnsi"/>
                <w:sz w:val="18"/>
                <w:szCs w:val="18"/>
              </w:rPr>
              <w:t>. Συνολικά θα πραγματοποιηθούν 3000 ανθρωποώρες κατάρτισης.</w:t>
            </w:r>
            <w:r w:rsidR="001F2DAC" w:rsidRPr="00F91883">
              <w:rPr>
                <w:rFonts w:ascii="Trebuchet MS" w:hAnsi="Trebuchet MS" w:cstheme="minorHAnsi"/>
                <w:sz w:val="18"/>
                <w:szCs w:val="18"/>
              </w:rPr>
              <w:t xml:space="preserve"> </w:t>
            </w:r>
          </w:p>
          <w:p w:rsidR="00BB5A43" w:rsidRPr="00187311" w:rsidRDefault="00BB5A43" w:rsidP="00BB5A43">
            <w:pPr>
              <w:pStyle w:val="10"/>
              <w:widowControl w:val="0"/>
              <w:spacing w:before="60" w:after="60" w:line="240" w:lineRule="auto"/>
              <w:ind w:left="0"/>
              <w:jc w:val="both"/>
              <w:rPr>
                <w:rFonts w:ascii="Trebuchet MS" w:hAnsi="Trebuchet MS" w:cstheme="minorHAnsi"/>
                <w:color w:val="000000"/>
                <w:sz w:val="20"/>
                <w:szCs w:val="20"/>
              </w:rPr>
            </w:pPr>
            <w:r w:rsidRPr="00F91883">
              <w:rPr>
                <w:rFonts w:ascii="Trebuchet MS" w:hAnsi="Trebuchet MS" w:cstheme="minorHAnsi"/>
                <w:sz w:val="18"/>
                <w:szCs w:val="18"/>
              </w:rPr>
              <w:t xml:space="preserve">Τέλος στα πλαίσια της τρίτης ενέργειας θα υλοποιηθούν 20 συνεδρίες για 20 </w:t>
            </w:r>
            <w:r w:rsidR="003109B0" w:rsidRPr="00F91883">
              <w:rPr>
                <w:rFonts w:ascii="Trebuchet MS" w:hAnsi="Trebuchet MS" w:cstheme="minorHAnsi"/>
                <w:sz w:val="18"/>
                <w:szCs w:val="18"/>
              </w:rPr>
              <w:t>ωφελούμενους</w:t>
            </w:r>
            <w:r w:rsidRPr="00F91883">
              <w:rPr>
                <w:rFonts w:ascii="Trebuchet MS" w:hAnsi="Trebuchet MS" w:cstheme="minorHAnsi"/>
                <w:sz w:val="18"/>
                <w:szCs w:val="18"/>
              </w:rPr>
              <w:t xml:space="preserve"> που αντιστοιχούν σε σύνολο 400 ωρών εξειδικευμένης συμβουλευτικής επιχειρηματικότητας, που θα βοηθήσουν τους </w:t>
            </w:r>
            <w:r w:rsidR="003109B0" w:rsidRPr="00F91883">
              <w:rPr>
                <w:rFonts w:ascii="Trebuchet MS" w:hAnsi="Trebuchet MS" w:cstheme="minorHAnsi"/>
                <w:sz w:val="18"/>
                <w:szCs w:val="18"/>
              </w:rPr>
              <w:t>ωφελούμενους</w:t>
            </w:r>
            <w:r w:rsidRPr="00F91883">
              <w:rPr>
                <w:rFonts w:ascii="Trebuchet MS" w:hAnsi="Trebuchet MS" w:cstheme="minorHAnsi"/>
                <w:sz w:val="18"/>
                <w:szCs w:val="18"/>
              </w:rPr>
              <w:t xml:space="preserve"> στην κατάρτιση των δικών τους επιχειρησιακών σχεδίων για την έναρξη της επαγγελματικής τους δραστηριότητας.</w:t>
            </w:r>
          </w:p>
        </w:tc>
      </w:tr>
      <w:tr w:rsidR="00BB5A43" w:rsidRPr="00007C9F" w:rsidTr="005B0527">
        <w:trPr>
          <w:trHeight w:hRule="exact" w:val="1033"/>
          <w:jc w:val="center"/>
        </w:trPr>
        <w:tc>
          <w:tcPr>
            <w:tcW w:w="1716" w:type="dxa"/>
            <w:tcBorders>
              <w:top w:val="single" w:sz="12" w:space="0" w:color="333333"/>
              <w:left w:val="single" w:sz="12" w:space="0" w:color="333333"/>
            </w:tcBorders>
            <w:shd w:val="clear" w:color="auto" w:fill="auto"/>
            <w:vAlign w:val="center"/>
          </w:tcPr>
          <w:p w:rsidR="00BB5A43" w:rsidRPr="00187311" w:rsidRDefault="00BB5A43" w:rsidP="00BB5A43">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Ωφελούμενοι / ομάδες στόχοι</w:t>
            </w:r>
          </w:p>
          <w:p w:rsidR="00BB5A43" w:rsidRPr="00187311" w:rsidRDefault="00BB5A43" w:rsidP="00BB5A43">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(έως ½ σελίδας)</w:t>
            </w:r>
          </w:p>
        </w:tc>
        <w:tc>
          <w:tcPr>
            <w:tcW w:w="8112" w:type="dxa"/>
            <w:tcBorders>
              <w:top w:val="single" w:sz="12" w:space="0" w:color="333333"/>
              <w:right w:val="single" w:sz="12" w:space="0" w:color="333333"/>
            </w:tcBorders>
            <w:shd w:val="clear" w:color="auto" w:fill="auto"/>
            <w:vAlign w:val="center"/>
          </w:tcPr>
          <w:p w:rsidR="00BB5A43" w:rsidRPr="00F91883" w:rsidRDefault="00BB5A43" w:rsidP="00CD61AD">
            <w:pPr>
              <w:pStyle w:val="10"/>
              <w:widowControl w:val="0"/>
              <w:spacing w:before="60" w:after="60" w:line="240" w:lineRule="auto"/>
              <w:ind w:left="0"/>
              <w:jc w:val="both"/>
              <w:rPr>
                <w:rFonts w:ascii="Trebuchet MS" w:hAnsi="Trebuchet MS" w:cstheme="minorHAnsi"/>
                <w:sz w:val="18"/>
                <w:szCs w:val="18"/>
              </w:rPr>
            </w:pPr>
            <w:r w:rsidRPr="00F91883">
              <w:rPr>
                <w:rFonts w:ascii="Trebuchet MS" w:hAnsi="Trebuchet MS" w:cs="Tahoma"/>
                <w:color w:val="000000"/>
                <w:sz w:val="18"/>
                <w:szCs w:val="18"/>
              </w:rPr>
              <w:t xml:space="preserve">Άνεργοι, </w:t>
            </w:r>
            <w:r w:rsidR="00CD61AD" w:rsidRPr="00F91883">
              <w:rPr>
                <w:rFonts w:ascii="Trebuchet MS" w:hAnsi="Trebuchet MS" w:cs="Tahoma"/>
                <w:color w:val="000000"/>
                <w:sz w:val="18"/>
                <w:szCs w:val="18"/>
              </w:rPr>
              <w:t xml:space="preserve">νέοι επιστήμονες διαφόρων κλάδων. Τεχνικοί, γεωτεχνικοί, οικονομολόγοι, κοινωνικοί επιστήμονες κλπ </w:t>
            </w:r>
            <w:r w:rsidRPr="00F91883">
              <w:rPr>
                <w:rFonts w:ascii="Trebuchet MS" w:hAnsi="Trebuchet MS" w:cs="Tahoma"/>
                <w:color w:val="000000"/>
                <w:sz w:val="18"/>
                <w:szCs w:val="18"/>
              </w:rPr>
              <w:t xml:space="preserve">οι οποίοι επιθυμούν και προγραμματίζουν την ανάπτυξη αυτόνομης </w:t>
            </w:r>
            <w:r w:rsidR="00CD61AD" w:rsidRPr="00F91883">
              <w:rPr>
                <w:rFonts w:ascii="Trebuchet MS" w:hAnsi="Trebuchet MS" w:cs="Tahoma"/>
                <w:color w:val="000000"/>
                <w:sz w:val="18"/>
                <w:szCs w:val="18"/>
              </w:rPr>
              <w:t>επαγγελματικής</w:t>
            </w:r>
            <w:r w:rsidRPr="00F91883">
              <w:rPr>
                <w:rFonts w:ascii="Trebuchet MS" w:hAnsi="Trebuchet MS" w:cs="Tahoma"/>
                <w:color w:val="000000"/>
                <w:sz w:val="18"/>
                <w:szCs w:val="18"/>
              </w:rPr>
              <w:t xml:space="preserve"> </w:t>
            </w:r>
            <w:r w:rsidR="00CD61AD" w:rsidRPr="00F91883">
              <w:rPr>
                <w:rFonts w:ascii="Trebuchet MS" w:hAnsi="Trebuchet MS" w:cs="Tahoma"/>
                <w:color w:val="000000"/>
                <w:sz w:val="18"/>
                <w:szCs w:val="18"/>
              </w:rPr>
              <w:t>δραστηριότητας</w:t>
            </w:r>
            <w:r w:rsidRPr="00F91883">
              <w:rPr>
                <w:rFonts w:ascii="Trebuchet MS" w:hAnsi="Trebuchet MS" w:cs="Tahoma"/>
                <w:color w:val="000000"/>
                <w:sz w:val="18"/>
                <w:szCs w:val="18"/>
              </w:rPr>
              <w:t xml:space="preserve"> ή που επιθυμούν την βελτίωση των όρων πρόσβασης στην αγορά εργασίας. </w:t>
            </w:r>
          </w:p>
        </w:tc>
      </w:tr>
    </w:tbl>
    <w:p w:rsidR="00CD61AD" w:rsidRDefault="00CD61AD">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tbl>
      <w:tblPr>
        <w:tblW w:w="982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716"/>
        <w:gridCol w:w="8112"/>
      </w:tblGrid>
      <w:tr w:rsidR="00CD61AD" w:rsidRPr="00007C9F" w:rsidTr="00E943D6">
        <w:trPr>
          <w:trHeight w:val="20"/>
          <w:jc w:val="center"/>
        </w:trPr>
        <w:tc>
          <w:tcPr>
            <w:tcW w:w="9828" w:type="dxa"/>
            <w:gridSpan w:val="2"/>
            <w:tcBorders>
              <w:top w:val="single" w:sz="12" w:space="0" w:color="333333"/>
              <w:left w:val="single" w:sz="12" w:space="0" w:color="333333"/>
              <w:bottom w:val="single" w:sz="2" w:space="0" w:color="333333"/>
              <w:right w:val="single" w:sz="12" w:space="0" w:color="333333"/>
            </w:tcBorders>
            <w:shd w:val="clear" w:color="auto" w:fill="auto"/>
            <w:vAlign w:val="center"/>
          </w:tcPr>
          <w:p w:rsidR="00CD61AD" w:rsidRPr="00187311" w:rsidRDefault="00CD61AD" w:rsidP="00E943D6">
            <w:pPr>
              <w:pStyle w:val="ListParagraphChar"/>
              <w:widowControl w:val="0"/>
              <w:spacing w:before="60" w:after="60"/>
              <w:ind w:left="0"/>
              <w:rPr>
                <w:rFonts w:ascii="Trebuchet MS" w:hAnsi="Trebuchet MS" w:cstheme="minorHAnsi"/>
                <w:sz w:val="20"/>
                <w:szCs w:val="20"/>
              </w:rPr>
            </w:pPr>
            <w:r w:rsidRPr="00187311">
              <w:rPr>
                <w:rFonts w:ascii="Trebuchet MS" w:hAnsi="Trebuchet MS" w:cstheme="minorHAnsi"/>
                <w:b/>
                <w:sz w:val="20"/>
                <w:szCs w:val="20"/>
              </w:rPr>
              <w:t>ΠΑΡΕΜΒΑΣΗ</w:t>
            </w:r>
            <w:r w:rsidRPr="00187311">
              <w:rPr>
                <w:rFonts w:ascii="Trebuchet MS" w:hAnsi="Trebuchet MS" w:cstheme="minorHAnsi"/>
                <w:sz w:val="20"/>
                <w:szCs w:val="20"/>
              </w:rPr>
              <w:t xml:space="preserve"> </w:t>
            </w:r>
            <w:r w:rsidR="003109B0">
              <w:rPr>
                <w:rFonts w:ascii="Trebuchet MS" w:hAnsi="Trebuchet MS" w:cstheme="minorHAnsi"/>
                <w:sz w:val="20"/>
                <w:szCs w:val="20"/>
              </w:rPr>
              <w:t>3η</w:t>
            </w:r>
          </w:p>
        </w:tc>
      </w:tr>
      <w:tr w:rsidR="00CD61AD" w:rsidRPr="00007C9F" w:rsidTr="00E943D6">
        <w:trPr>
          <w:trHeight w:hRule="exact" w:val="963"/>
          <w:jc w:val="center"/>
        </w:trPr>
        <w:tc>
          <w:tcPr>
            <w:tcW w:w="9828" w:type="dxa"/>
            <w:gridSpan w:val="2"/>
            <w:tcBorders>
              <w:top w:val="single" w:sz="2" w:space="0" w:color="333333"/>
              <w:left w:val="single" w:sz="12" w:space="0" w:color="333333"/>
              <w:bottom w:val="single" w:sz="12" w:space="0" w:color="333333"/>
              <w:right w:val="single" w:sz="12" w:space="0" w:color="333333"/>
            </w:tcBorders>
            <w:shd w:val="clear" w:color="auto" w:fill="auto"/>
            <w:vAlign w:val="center"/>
          </w:tcPr>
          <w:p w:rsidR="00CD61AD" w:rsidRPr="003109B0" w:rsidRDefault="001F2DAC" w:rsidP="00E943D6">
            <w:pPr>
              <w:pStyle w:val="ListParagraphChar"/>
              <w:widowControl w:val="0"/>
              <w:spacing w:before="60" w:after="60"/>
              <w:ind w:left="0"/>
              <w:jc w:val="center"/>
              <w:rPr>
                <w:rFonts w:ascii="Trebuchet MS" w:hAnsi="Trebuchet MS" w:cstheme="minorHAnsi"/>
                <w:sz w:val="20"/>
                <w:szCs w:val="20"/>
              </w:rPr>
            </w:pPr>
            <w:r w:rsidRPr="003109B0">
              <w:rPr>
                <w:rFonts w:ascii="Trebuchet MS" w:hAnsi="Trebuchet MS" w:cstheme="minorHAnsi"/>
                <w:sz w:val="20"/>
                <w:szCs w:val="20"/>
              </w:rPr>
              <w:t xml:space="preserve">ΔΙΑΡΘΡΩΤΙΚΗ ΠΡΟΣΑΡΜΟΓΗ ΕΡΓΑΖΟΜΕΝΩΝ ΣΤΙΣ ΑΠΑΙΤΗΣΕΙΣ ΤΗΣ ΨΗΦΙΑΚΗΣ ΕΞΕΙΔΙΚΕΥΣΗΣ, ΤΩΝ ΔΙΚΤΥΩΝ ΕΦΟΔΙΑΣΜΟΥ ΚΑΙ ΔΙΑΝΟΜΗΣ, ΤΗΣ ΒΙΩΣΙΜΗΣ ΔΙΑΧΕΙΡΙΣΗΣ ΚΑΙ ΠΡΟΣΤΑΣΙΑΣ ΤΟΥ ΠΕΡΙΒΑΛΛΟΝΤΟΣ  </w:t>
            </w:r>
          </w:p>
          <w:p w:rsidR="00CD61AD" w:rsidRPr="003109B0" w:rsidRDefault="00CD61AD" w:rsidP="00E943D6">
            <w:pPr>
              <w:pStyle w:val="ListParagraphChar"/>
              <w:widowControl w:val="0"/>
              <w:spacing w:before="60" w:after="60"/>
              <w:ind w:left="0"/>
              <w:jc w:val="center"/>
              <w:rPr>
                <w:rFonts w:ascii="Trebuchet MS" w:hAnsi="Trebuchet MS" w:cstheme="minorHAnsi"/>
                <w:sz w:val="20"/>
                <w:szCs w:val="20"/>
              </w:rPr>
            </w:pPr>
            <w:r w:rsidRPr="003109B0">
              <w:rPr>
                <w:rFonts w:ascii="Trebuchet MS" w:hAnsi="Trebuchet MS" w:cstheme="minorHAnsi"/>
                <w:sz w:val="20"/>
                <w:szCs w:val="20"/>
              </w:rPr>
              <w:t xml:space="preserve">(ΕΠΕΝΔΥΤΙΚΗ ΠΡΟΤΕΡΑΙΟΤΗΤΑ </w:t>
            </w:r>
            <w:r w:rsidRPr="003109B0">
              <w:rPr>
                <w:rFonts w:ascii="Trebuchet MS" w:hAnsi="Trebuchet MS"/>
                <w:sz w:val="20"/>
                <w:szCs w:val="20"/>
              </w:rPr>
              <w:t>8.</w:t>
            </w:r>
            <w:r w:rsidR="001F2DAC" w:rsidRPr="003109B0">
              <w:rPr>
                <w:rFonts w:ascii="Trebuchet MS" w:hAnsi="Trebuchet MS"/>
                <w:sz w:val="20"/>
                <w:szCs w:val="20"/>
                <w:lang w:val="en-US"/>
              </w:rPr>
              <w:t>v</w:t>
            </w:r>
            <w:r w:rsidRPr="003109B0">
              <w:rPr>
                <w:rFonts w:ascii="Trebuchet MS" w:hAnsi="Trebuchet MS"/>
                <w:sz w:val="20"/>
                <w:szCs w:val="20"/>
              </w:rPr>
              <w:t>)</w:t>
            </w:r>
          </w:p>
          <w:p w:rsidR="00CD61AD" w:rsidRPr="00007C9F" w:rsidRDefault="00CD61AD" w:rsidP="00E943D6">
            <w:pPr>
              <w:pStyle w:val="ListParagraphChar"/>
              <w:widowControl w:val="0"/>
              <w:spacing w:before="60" w:after="60"/>
              <w:ind w:left="0"/>
              <w:rPr>
                <w:rFonts w:asciiTheme="minorHAnsi" w:hAnsiTheme="minorHAnsi" w:cstheme="minorHAnsi"/>
                <w:sz w:val="20"/>
                <w:szCs w:val="20"/>
              </w:rPr>
            </w:pPr>
          </w:p>
        </w:tc>
      </w:tr>
      <w:tr w:rsidR="00CD61AD" w:rsidRPr="00007C9F" w:rsidTr="005B0527">
        <w:trPr>
          <w:trHeight w:hRule="exact" w:val="3352"/>
          <w:jc w:val="center"/>
        </w:trPr>
        <w:tc>
          <w:tcPr>
            <w:tcW w:w="1716" w:type="dxa"/>
            <w:tcBorders>
              <w:top w:val="single" w:sz="12" w:space="0" w:color="333333"/>
              <w:left w:val="single" w:sz="12" w:space="0" w:color="333333"/>
            </w:tcBorders>
            <w:shd w:val="clear" w:color="auto" w:fill="auto"/>
            <w:vAlign w:val="center"/>
          </w:tcPr>
          <w:p w:rsidR="00CD61AD" w:rsidRPr="00187311" w:rsidRDefault="00CD61AD" w:rsidP="00E943D6">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Περιγραφή Φυσικού Αντικειμένου</w:t>
            </w:r>
          </w:p>
          <w:p w:rsidR="00CD61AD" w:rsidRPr="00187311" w:rsidRDefault="00CD61AD" w:rsidP="00E943D6">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(έως ½ σελίδας)</w:t>
            </w:r>
          </w:p>
        </w:tc>
        <w:tc>
          <w:tcPr>
            <w:tcW w:w="8112" w:type="dxa"/>
            <w:tcBorders>
              <w:top w:val="single" w:sz="12" w:space="0" w:color="333333"/>
              <w:right w:val="single" w:sz="12" w:space="0" w:color="333333"/>
            </w:tcBorders>
            <w:shd w:val="clear" w:color="auto" w:fill="auto"/>
            <w:vAlign w:val="center"/>
          </w:tcPr>
          <w:p w:rsidR="001F2DAC" w:rsidRPr="003109B0" w:rsidRDefault="00CD61AD" w:rsidP="00E943D6">
            <w:pPr>
              <w:pStyle w:val="10"/>
              <w:widowControl w:val="0"/>
              <w:spacing w:before="60" w:after="60" w:line="240" w:lineRule="auto"/>
              <w:ind w:left="0"/>
              <w:jc w:val="both"/>
              <w:rPr>
                <w:rFonts w:ascii="Trebuchet MS" w:hAnsi="Trebuchet MS" w:cstheme="minorHAnsi"/>
                <w:sz w:val="18"/>
                <w:szCs w:val="18"/>
              </w:rPr>
            </w:pPr>
            <w:r w:rsidRPr="003109B0">
              <w:rPr>
                <w:rFonts w:ascii="Trebuchet MS" w:hAnsi="Trebuchet MS" w:cs="Tahoma"/>
                <w:color w:val="000000"/>
                <w:sz w:val="18"/>
                <w:szCs w:val="18"/>
              </w:rPr>
              <w:t xml:space="preserve">Η δράση αφορά μια παρέμβαση με την υλοποίηση </w:t>
            </w:r>
            <w:r w:rsidR="001F2DAC" w:rsidRPr="003109B0">
              <w:rPr>
                <w:rFonts w:ascii="Trebuchet MS" w:hAnsi="Trebuchet MS" w:cs="Tahoma"/>
                <w:color w:val="000000"/>
                <w:sz w:val="18"/>
                <w:szCs w:val="18"/>
              </w:rPr>
              <w:t>4</w:t>
            </w:r>
            <w:r w:rsidRPr="003109B0">
              <w:rPr>
                <w:rFonts w:ascii="Trebuchet MS" w:hAnsi="Trebuchet MS" w:cs="Tahoma"/>
                <w:color w:val="000000"/>
                <w:sz w:val="18"/>
                <w:szCs w:val="18"/>
              </w:rPr>
              <w:t xml:space="preserve"> προγραμμάτ</w:t>
            </w:r>
            <w:r w:rsidR="001F2DAC" w:rsidRPr="003109B0">
              <w:rPr>
                <w:rFonts w:ascii="Trebuchet MS" w:hAnsi="Trebuchet MS" w:cs="Tahoma"/>
                <w:color w:val="000000"/>
                <w:sz w:val="18"/>
                <w:szCs w:val="18"/>
              </w:rPr>
              <w:t>ων</w:t>
            </w:r>
            <w:r w:rsidRPr="003109B0">
              <w:rPr>
                <w:rFonts w:ascii="Trebuchet MS" w:hAnsi="Trebuchet MS" w:cs="Tahoma"/>
                <w:color w:val="000000"/>
                <w:sz w:val="18"/>
                <w:szCs w:val="18"/>
              </w:rPr>
              <w:t xml:space="preserve"> κατάρτισης, διάρκειας </w:t>
            </w:r>
            <w:r w:rsidR="001F2DAC" w:rsidRPr="003109B0">
              <w:rPr>
                <w:rFonts w:ascii="Trebuchet MS" w:hAnsi="Trebuchet MS" w:cs="Tahoma"/>
                <w:color w:val="000000"/>
                <w:sz w:val="18"/>
                <w:szCs w:val="18"/>
              </w:rPr>
              <w:t>80</w:t>
            </w:r>
            <w:r w:rsidRPr="003109B0">
              <w:rPr>
                <w:rFonts w:ascii="Trebuchet MS" w:hAnsi="Trebuchet MS" w:cs="Tahoma"/>
                <w:color w:val="000000"/>
                <w:sz w:val="18"/>
                <w:szCs w:val="18"/>
              </w:rPr>
              <w:t xml:space="preserve"> ωρών θεωρητικής κατάρτισης</w:t>
            </w:r>
            <w:r w:rsidR="001F2DAC" w:rsidRPr="003109B0">
              <w:rPr>
                <w:rFonts w:ascii="Trebuchet MS" w:hAnsi="Trebuchet MS" w:cs="Tahoma"/>
                <w:color w:val="000000"/>
                <w:sz w:val="18"/>
                <w:szCs w:val="18"/>
              </w:rPr>
              <w:t xml:space="preserve"> και πιστοποίησης</w:t>
            </w:r>
            <w:r w:rsidRPr="003109B0">
              <w:rPr>
                <w:rFonts w:ascii="Trebuchet MS" w:hAnsi="Trebuchet MS" w:cs="Tahoma"/>
                <w:color w:val="000000"/>
                <w:sz w:val="18"/>
                <w:szCs w:val="18"/>
              </w:rPr>
              <w:t xml:space="preserve">, </w:t>
            </w:r>
            <w:r w:rsidRPr="003109B0">
              <w:rPr>
                <w:rFonts w:ascii="Trebuchet MS" w:hAnsi="Trebuchet MS" w:cstheme="minorHAnsi"/>
                <w:sz w:val="18"/>
                <w:szCs w:val="18"/>
              </w:rPr>
              <w:t>Στόχο του προγράμματος αποτελεί η απόκτηση, από τους καταρτιζόμενους</w:t>
            </w:r>
            <w:r w:rsidR="001F2DAC" w:rsidRPr="003109B0">
              <w:rPr>
                <w:rFonts w:ascii="Trebuchet MS" w:hAnsi="Trebuchet MS" w:cstheme="minorHAnsi"/>
                <w:sz w:val="18"/>
                <w:szCs w:val="18"/>
              </w:rPr>
              <w:t xml:space="preserve"> - εργαζομένους</w:t>
            </w:r>
            <w:r w:rsidRPr="003109B0">
              <w:rPr>
                <w:rFonts w:ascii="Trebuchet MS" w:hAnsi="Trebuchet MS" w:cstheme="minorHAnsi"/>
                <w:sz w:val="18"/>
                <w:szCs w:val="18"/>
              </w:rPr>
              <w:t xml:space="preserve">, γνώσεων, προσόντων και δεξιοτήτων, καθώς και </w:t>
            </w:r>
            <w:r w:rsidR="001F2DAC" w:rsidRPr="003109B0">
              <w:rPr>
                <w:rFonts w:ascii="Trebuchet MS" w:hAnsi="Trebuchet MS" w:cstheme="minorHAnsi"/>
                <w:sz w:val="18"/>
                <w:szCs w:val="18"/>
              </w:rPr>
              <w:t>τ</w:t>
            </w:r>
            <w:r w:rsidRPr="003109B0">
              <w:rPr>
                <w:rFonts w:ascii="Trebuchet MS" w:hAnsi="Trebuchet MS" w:cstheme="minorHAnsi"/>
                <w:sz w:val="18"/>
                <w:szCs w:val="18"/>
              </w:rPr>
              <w:t>η</w:t>
            </w:r>
            <w:r w:rsidR="001F2DAC" w:rsidRPr="003109B0">
              <w:rPr>
                <w:rFonts w:ascii="Trebuchet MS" w:hAnsi="Trebuchet MS" w:cstheme="minorHAnsi"/>
                <w:sz w:val="18"/>
                <w:szCs w:val="18"/>
              </w:rPr>
              <w:t>ν πιστοποίηση αυτών στα αντικείμενα</w:t>
            </w:r>
            <w:r w:rsidRPr="003109B0">
              <w:rPr>
                <w:rFonts w:ascii="Trebuchet MS" w:hAnsi="Trebuchet MS" w:cstheme="minorHAnsi"/>
                <w:sz w:val="18"/>
                <w:szCs w:val="18"/>
              </w:rPr>
              <w:t xml:space="preserve">  </w:t>
            </w:r>
            <w:r w:rsidR="001F2DAC" w:rsidRPr="003109B0">
              <w:rPr>
                <w:rFonts w:ascii="Trebuchet MS" w:hAnsi="Trebuchet MS" w:cstheme="minorHAnsi"/>
                <w:sz w:val="18"/>
                <w:szCs w:val="18"/>
              </w:rPr>
              <w:t xml:space="preserve">των ΤΠΕ, των </w:t>
            </w:r>
            <w:r w:rsidR="001F2DAC" w:rsidRPr="003109B0">
              <w:rPr>
                <w:rFonts w:ascii="Trebuchet MS" w:hAnsi="Trebuchet MS" w:cstheme="minorHAnsi"/>
                <w:sz w:val="18"/>
                <w:szCs w:val="18"/>
                <w:lang w:val="en-US"/>
              </w:rPr>
              <w:t>logistics</w:t>
            </w:r>
            <w:r w:rsidR="001F2DAC" w:rsidRPr="003109B0">
              <w:rPr>
                <w:rFonts w:ascii="Trebuchet MS" w:hAnsi="Trebuchet MS" w:cstheme="minorHAnsi"/>
                <w:sz w:val="18"/>
                <w:szCs w:val="18"/>
              </w:rPr>
              <w:t xml:space="preserve"> και της </w:t>
            </w:r>
            <w:r w:rsidR="00AA3B5E" w:rsidRPr="003109B0">
              <w:rPr>
                <w:rFonts w:ascii="Trebuchet MS" w:hAnsi="Trebuchet MS" w:cstheme="minorHAnsi"/>
                <w:sz w:val="18"/>
                <w:szCs w:val="18"/>
              </w:rPr>
              <w:t>διαχείρισης</w:t>
            </w:r>
            <w:r w:rsidR="001F2DAC" w:rsidRPr="003109B0">
              <w:rPr>
                <w:rFonts w:ascii="Trebuchet MS" w:hAnsi="Trebuchet MS" w:cstheme="minorHAnsi"/>
                <w:sz w:val="18"/>
                <w:szCs w:val="18"/>
              </w:rPr>
              <w:t xml:space="preserve"> και </w:t>
            </w:r>
            <w:r w:rsidR="00AA3B5E" w:rsidRPr="003109B0">
              <w:rPr>
                <w:rFonts w:ascii="Trebuchet MS" w:hAnsi="Trebuchet MS" w:cstheme="minorHAnsi"/>
                <w:sz w:val="18"/>
                <w:szCs w:val="18"/>
              </w:rPr>
              <w:t>προστασίας</w:t>
            </w:r>
            <w:r w:rsidR="001F2DAC" w:rsidRPr="003109B0">
              <w:rPr>
                <w:rFonts w:ascii="Trebuchet MS" w:hAnsi="Trebuchet MS" w:cstheme="minorHAnsi"/>
                <w:sz w:val="18"/>
                <w:szCs w:val="18"/>
              </w:rPr>
              <w:t xml:space="preserve"> του </w:t>
            </w:r>
            <w:r w:rsidR="00AA3B5E" w:rsidRPr="003109B0">
              <w:rPr>
                <w:rFonts w:ascii="Trebuchet MS" w:hAnsi="Trebuchet MS" w:cstheme="minorHAnsi"/>
                <w:sz w:val="18"/>
                <w:szCs w:val="18"/>
              </w:rPr>
              <w:t>περιβάλλοντος</w:t>
            </w:r>
            <w:r w:rsidR="001F2DAC" w:rsidRPr="003109B0">
              <w:rPr>
                <w:rFonts w:ascii="Trebuchet MS" w:hAnsi="Trebuchet MS" w:cstheme="minorHAnsi"/>
                <w:sz w:val="18"/>
                <w:szCs w:val="18"/>
              </w:rPr>
              <w:t xml:space="preserve">. </w:t>
            </w:r>
          </w:p>
          <w:p w:rsidR="00CD61AD" w:rsidRPr="003109B0" w:rsidRDefault="00CD61AD" w:rsidP="00E943D6">
            <w:pPr>
              <w:pStyle w:val="10"/>
              <w:widowControl w:val="0"/>
              <w:spacing w:before="60" w:after="60" w:line="240" w:lineRule="auto"/>
              <w:ind w:left="0"/>
              <w:jc w:val="both"/>
              <w:rPr>
                <w:rFonts w:ascii="Trebuchet MS" w:hAnsi="Trebuchet MS" w:cs="Tahoma"/>
                <w:color w:val="000000"/>
                <w:sz w:val="18"/>
                <w:szCs w:val="18"/>
              </w:rPr>
            </w:pPr>
            <w:r w:rsidRPr="003109B0">
              <w:rPr>
                <w:rFonts w:ascii="Trebuchet MS" w:hAnsi="Trebuchet MS" w:cs="Tahoma"/>
                <w:color w:val="000000"/>
                <w:sz w:val="18"/>
                <w:szCs w:val="18"/>
              </w:rPr>
              <w:t xml:space="preserve">Η δράση έχει ολοκληρωμένο χαρακτήρα λόγω της διάρθρωσης της σε </w:t>
            </w:r>
            <w:r w:rsidR="00AA3B5E" w:rsidRPr="003109B0">
              <w:rPr>
                <w:rFonts w:ascii="Trebuchet MS" w:hAnsi="Trebuchet MS" w:cs="Tahoma"/>
                <w:color w:val="000000"/>
                <w:sz w:val="18"/>
                <w:szCs w:val="18"/>
              </w:rPr>
              <w:t>δυο</w:t>
            </w:r>
            <w:r w:rsidRPr="003109B0">
              <w:rPr>
                <w:rFonts w:ascii="Trebuchet MS" w:hAnsi="Trebuchet MS" w:cs="Tahoma"/>
                <w:color w:val="000000"/>
                <w:sz w:val="18"/>
                <w:szCs w:val="18"/>
              </w:rPr>
              <w:t xml:space="preserve"> </w:t>
            </w:r>
            <w:r w:rsidR="00AA3B5E" w:rsidRPr="003109B0">
              <w:rPr>
                <w:rFonts w:ascii="Trebuchet MS" w:hAnsi="Trebuchet MS" w:cs="Tahoma"/>
                <w:color w:val="000000"/>
                <w:sz w:val="18"/>
                <w:szCs w:val="18"/>
              </w:rPr>
              <w:t>επι</w:t>
            </w:r>
            <w:r w:rsidRPr="003109B0">
              <w:rPr>
                <w:rFonts w:ascii="Trebuchet MS" w:hAnsi="Trebuchet MS" w:cs="Tahoma"/>
                <w:color w:val="000000"/>
                <w:sz w:val="18"/>
                <w:szCs w:val="18"/>
              </w:rPr>
              <w:t xml:space="preserve">μέρους ενέργειες με αλληλοσυμπληρούμενα </w:t>
            </w:r>
            <w:r w:rsidR="00AA3B5E" w:rsidRPr="003109B0">
              <w:rPr>
                <w:rFonts w:ascii="Trebuchet MS" w:hAnsi="Trebuchet MS" w:cs="Tahoma"/>
                <w:color w:val="000000"/>
                <w:sz w:val="18"/>
                <w:szCs w:val="18"/>
              </w:rPr>
              <w:t xml:space="preserve">χαρακτηριστικά </w:t>
            </w:r>
            <w:r w:rsidRPr="003109B0">
              <w:rPr>
                <w:rFonts w:ascii="Trebuchet MS" w:hAnsi="Trebuchet MS" w:cs="Tahoma"/>
                <w:color w:val="000000"/>
                <w:sz w:val="18"/>
                <w:szCs w:val="18"/>
              </w:rPr>
              <w:t xml:space="preserve">στο περιεχόμενο και τους στόχους που τίθενται και θα εξυπηρετηθούν. </w:t>
            </w:r>
          </w:p>
          <w:p w:rsidR="00CD61AD" w:rsidRPr="003109B0" w:rsidRDefault="00CD61AD" w:rsidP="00E943D6">
            <w:pPr>
              <w:pStyle w:val="10"/>
              <w:widowControl w:val="0"/>
              <w:spacing w:before="60" w:after="60" w:line="240" w:lineRule="auto"/>
              <w:ind w:left="0"/>
              <w:jc w:val="both"/>
              <w:rPr>
                <w:rFonts w:ascii="Trebuchet MS" w:hAnsi="Trebuchet MS" w:cstheme="minorHAnsi"/>
                <w:sz w:val="18"/>
                <w:szCs w:val="18"/>
              </w:rPr>
            </w:pPr>
            <w:r w:rsidRPr="003109B0">
              <w:rPr>
                <w:rFonts w:ascii="Trebuchet MS" w:hAnsi="Trebuchet MS" w:cs="Tahoma"/>
                <w:color w:val="000000"/>
                <w:sz w:val="18"/>
                <w:szCs w:val="18"/>
              </w:rPr>
              <w:t xml:space="preserve">Στα πλαίσια της κατάρτισης θα </w:t>
            </w:r>
            <w:r w:rsidR="00AA3B5E" w:rsidRPr="003109B0">
              <w:rPr>
                <w:rFonts w:ascii="Trebuchet MS" w:hAnsi="Trebuchet MS" w:cs="Tahoma"/>
                <w:color w:val="000000"/>
                <w:sz w:val="18"/>
                <w:szCs w:val="18"/>
              </w:rPr>
              <w:t>υλοποιηθούν</w:t>
            </w:r>
            <w:r w:rsidRPr="003109B0">
              <w:rPr>
                <w:rFonts w:ascii="Trebuchet MS" w:hAnsi="Trebuchet MS" w:cs="Tahoma"/>
                <w:color w:val="000000"/>
                <w:sz w:val="18"/>
                <w:szCs w:val="18"/>
              </w:rPr>
              <w:t xml:space="preserve"> </w:t>
            </w:r>
            <w:r w:rsidR="00AA3B5E" w:rsidRPr="003109B0">
              <w:rPr>
                <w:rFonts w:ascii="Trebuchet MS" w:hAnsi="Trebuchet MS" w:cs="Tahoma"/>
                <w:color w:val="000000"/>
                <w:sz w:val="18"/>
                <w:szCs w:val="18"/>
              </w:rPr>
              <w:t>4</w:t>
            </w:r>
            <w:r w:rsidRPr="003109B0">
              <w:rPr>
                <w:rFonts w:ascii="Trebuchet MS" w:hAnsi="Trebuchet MS" w:cs="Tahoma"/>
                <w:color w:val="000000"/>
                <w:sz w:val="18"/>
                <w:szCs w:val="18"/>
              </w:rPr>
              <w:t xml:space="preserve"> </w:t>
            </w:r>
            <w:r w:rsidR="00AA3B5E" w:rsidRPr="003109B0">
              <w:rPr>
                <w:rFonts w:ascii="Trebuchet MS" w:hAnsi="Trebuchet MS" w:cs="Tahoma"/>
                <w:color w:val="000000"/>
                <w:sz w:val="18"/>
                <w:szCs w:val="18"/>
              </w:rPr>
              <w:t>προγράμματα</w:t>
            </w:r>
            <w:r w:rsidRPr="003109B0">
              <w:rPr>
                <w:rFonts w:ascii="Trebuchet MS" w:hAnsi="Trebuchet MS" w:cs="Tahoma"/>
                <w:color w:val="000000"/>
                <w:sz w:val="18"/>
                <w:szCs w:val="18"/>
              </w:rPr>
              <w:t xml:space="preserve"> των </w:t>
            </w:r>
            <w:r w:rsidR="00AA3B5E" w:rsidRPr="003109B0">
              <w:rPr>
                <w:rFonts w:ascii="Trebuchet MS" w:hAnsi="Trebuchet MS" w:cs="Tahoma"/>
                <w:color w:val="000000"/>
                <w:sz w:val="18"/>
                <w:szCs w:val="18"/>
              </w:rPr>
              <w:t>8</w:t>
            </w:r>
            <w:r w:rsidRPr="003109B0">
              <w:rPr>
                <w:rFonts w:ascii="Trebuchet MS" w:hAnsi="Trebuchet MS" w:cs="Tahoma"/>
                <w:color w:val="000000"/>
                <w:sz w:val="18"/>
                <w:szCs w:val="18"/>
              </w:rPr>
              <w:t xml:space="preserve">0 ωρών για </w:t>
            </w:r>
            <w:r w:rsidR="00AA3B5E" w:rsidRPr="003109B0">
              <w:rPr>
                <w:rFonts w:ascii="Trebuchet MS" w:hAnsi="Trebuchet MS" w:cs="Tahoma"/>
                <w:color w:val="000000"/>
                <w:sz w:val="18"/>
                <w:szCs w:val="18"/>
              </w:rPr>
              <w:t>8</w:t>
            </w:r>
            <w:r w:rsidRPr="003109B0">
              <w:rPr>
                <w:rFonts w:ascii="Trebuchet MS" w:hAnsi="Trebuchet MS" w:cs="Tahoma"/>
                <w:color w:val="000000"/>
                <w:sz w:val="18"/>
                <w:szCs w:val="18"/>
              </w:rPr>
              <w:t xml:space="preserve">0 </w:t>
            </w:r>
            <w:r w:rsidR="003109B0" w:rsidRPr="003109B0">
              <w:rPr>
                <w:rFonts w:ascii="Trebuchet MS" w:hAnsi="Trebuchet MS" w:cs="Tahoma"/>
                <w:color w:val="000000"/>
                <w:sz w:val="18"/>
                <w:szCs w:val="18"/>
              </w:rPr>
              <w:t>ωφελούμενους</w:t>
            </w:r>
            <w:r w:rsidRPr="003109B0">
              <w:rPr>
                <w:rFonts w:ascii="Trebuchet MS" w:hAnsi="Trebuchet MS" w:cs="Tahoma"/>
                <w:color w:val="000000"/>
                <w:sz w:val="18"/>
                <w:szCs w:val="18"/>
              </w:rPr>
              <w:t xml:space="preserve"> με </w:t>
            </w:r>
            <w:r w:rsidR="00AA3B5E" w:rsidRPr="003109B0">
              <w:rPr>
                <w:rFonts w:ascii="Trebuchet MS" w:hAnsi="Trebuchet MS" w:cs="Tahoma"/>
                <w:color w:val="000000"/>
                <w:sz w:val="18"/>
                <w:szCs w:val="18"/>
              </w:rPr>
              <w:t xml:space="preserve">τα </w:t>
            </w:r>
            <w:r w:rsidRPr="003109B0">
              <w:rPr>
                <w:rFonts w:ascii="Trebuchet MS" w:hAnsi="Trebuchet MS" w:cs="Tahoma"/>
                <w:color w:val="000000"/>
                <w:sz w:val="18"/>
                <w:szCs w:val="18"/>
              </w:rPr>
              <w:t>αντικείμεν</w:t>
            </w:r>
            <w:r w:rsidR="00AA3B5E" w:rsidRPr="003109B0">
              <w:rPr>
                <w:rFonts w:ascii="Trebuchet MS" w:hAnsi="Trebuchet MS" w:cs="Tahoma"/>
                <w:color w:val="000000"/>
                <w:sz w:val="18"/>
                <w:szCs w:val="18"/>
              </w:rPr>
              <w:t>α</w:t>
            </w:r>
            <w:r w:rsidRPr="003109B0">
              <w:rPr>
                <w:rFonts w:ascii="Trebuchet MS" w:hAnsi="Trebuchet MS" w:cs="Tahoma"/>
                <w:color w:val="000000"/>
                <w:sz w:val="18"/>
                <w:szCs w:val="18"/>
              </w:rPr>
              <w:t xml:space="preserve"> </w:t>
            </w:r>
            <w:r w:rsidR="00AA3B5E" w:rsidRPr="003109B0">
              <w:rPr>
                <w:rFonts w:ascii="Trebuchet MS" w:hAnsi="Trebuchet MS" w:cs="Tahoma"/>
                <w:color w:val="000000"/>
                <w:sz w:val="18"/>
                <w:szCs w:val="18"/>
              </w:rPr>
              <w:t>που προαναφέρθηκαν</w:t>
            </w:r>
            <w:r w:rsidRPr="003109B0">
              <w:rPr>
                <w:rFonts w:ascii="Trebuchet MS" w:hAnsi="Trebuchet MS" w:cstheme="minorHAnsi"/>
                <w:sz w:val="18"/>
                <w:szCs w:val="18"/>
              </w:rPr>
              <w:t xml:space="preserve">. Συνολικά θα πραγματοποιηθούν </w:t>
            </w:r>
            <w:r w:rsidR="00AA3B5E" w:rsidRPr="003109B0">
              <w:rPr>
                <w:rFonts w:ascii="Trebuchet MS" w:hAnsi="Trebuchet MS" w:cstheme="minorHAnsi"/>
                <w:sz w:val="18"/>
                <w:szCs w:val="18"/>
              </w:rPr>
              <w:t>64</w:t>
            </w:r>
            <w:r w:rsidRPr="003109B0">
              <w:rPr>
                <w:rFonts w:ascii="Trebuchet MS" w:hAnsi="Trebuchet MS" w:cstheme="minorHAnsi"/>
                <w:sz w:val="18"/>
                <w:szCs w:val="18"/>
              </w:rPr>
              <w:t>00 ανθρωποώρες κατάρτισης.</w:t>
            </w:r>
          </w:p>
          <w:p w:rsidR="00CD61AD" w:rsidRPr="00187311" w:rsidRDefault="00CD61AD" w:rsidP="00AA3B5E">
            <w:pPr>
              <w:pStyle w:val="10"/>
              <w:widowControl w:val="0"/>
              <w:spacing w:before="60" w:after="60" w:line="240" w:lineRule="auto"/>
              <w:ind w:left="0"/>
              <w:jc w:val="both"/>
              <w:rPr>
                <w:rFonts w:ascii="Trebuchet MS" w:hAnsi="Trebuchet MS" w:cstheme="minorHAnsi"/>
                <w:color w:val="000000"/>
                <w:sz w:val="20"/>
                <w:szCs w:val="20"/>
              </w:rPr>
            </w:pPr>
            <w:r w:rsidRPr="003109B0">
              <w:rPr>
                <w:rFonts w:ascii="Trebuchet MS" w:hAnsi="Trebuchet MS" w:cstheme="minorHAnsi"/>
                <w:sz w:val="18"/>
                <w:szCs w:val="18"/>
              </w:rPr>
              <w:t xml:space="preserve">Τέλος στα πλαίσια της </w:t>
            </w:r>
            <w:r w:rsidR="00AA3B5E" w:rsidRPr="003109B0">
              <w:rPr>
                <w:rFonts w:ascii="Trebuchet MS" w:hAnsi="Trebuchet MS" w:cstheme="minorHAnsi"/>
                <w:sz w:val="18"/>
                <w:szCs w:val="18"/>
              </w:rPr>
              <w:t>δεύτερης</w:t>
            </w:r>
            <w:r w:rsidRPr="003109B0">
              <w:rPr>
                <w:rFonts w:ascii="Trebuchet MS" w:hAnsi="Trebuchet MS" w:cstheme="minorHAnsi"/>
                <w:sz w:val="18"/>
                <w:szCs w:val="18"/>
              </w:rPr>
              <w:t xml:space="preserve"> ενέργειας θα </w:t>
            </w:r>
            <w:r w:rsidR="00AA3B5E" w:rsidRPr="003109B0">
              <w:rPr>
                <w:rFonts w:ascii="Trebuchet MS" w:hAnsi="Trebuchet MS" w:cstheme="minorHAnsi"/>
                <w:sz w:val="18"/>
                <w:szCs w:val="18"/>
              </w:rPr>
              <w:t xml:space="preserve">πραγματοποιηθούν εξετάσεις πιστοποίησης γνώσεων και δεξιοτήτων </w:t>
            </w:r>
            <w:r w:rsidR="00AA3B5E" w:rsidRPr="003109B0">
              <w:rPr>
                <w:rFonts w:ascii="Trebuchet MS" w:hAnsi="Trebuchet MS" w:cs="Tahoma"/>
                <w:color w:val="000000"/>
                <w:sz w:val="18"/>
                <w:szCs w:val="18"/>
              </w:rPr>
              <w:t xml:space="preserve">βάση του ισχύοντος προτύπου </w:t>
            </w:r>
            <w:r w:rsidR="00AA3B5E" w:rsidRPr="003109B0">
              <w:rPr>
                <w:rFonts w:ascii="Trebuchet MS" w:hAnsi="Trebuchet MS" w:cs="Tahoma"/>
                <w:color w:val="000000"/>
                <w:sz w:val="18"/>
                <w:szCs w:val="18"/>
                <w:lang w:val="en-US"/>
              </w:rPr>
              <w:t>ISO</w:t>
            </w:r>
            <w:r w:rsidR="00AA3B5E" w:rsidRPr="003109B0">
              <w:rPr>
                <w:rFonts w:ascii="Trebuchet MS" w:hAnsi="Trebuchet MS" w:cs="Tahoma"/>
                <w:color w:val="000000"/>
                <w:sz w:val="18"/>
                <w:szCs w:val="18"/>
              </w:rPr>
              <w:t xml:space="preserve"> 17024 η του ΕΟΠΠΕΠ, οι οποίες θα οδηγήσουν στην πιστοποίηση 80 </w:t>
            </w:r>
            <w:r w:rsidR="003109B0" w:rsidRPr="003109B0">
              <w:rPr>
                <w:rFonts w:ascii="Trebuchet MS" w:hAnsi="Trebuchet MS" w:cs="Tahoma"/>
                <w:color w:val="000000"/>
                <w:sz w:val="18"/>
                <w:szCs w:val="18"/>
              </w:rPr>
              <w:t>ωφελούμενων</w:t>
            </w:r>
            <w:r w:rsidR="00AA3B5E">
              <w:rPr>
                <w:rFonts w:asciiTheme="minorHAnsi" w:hAnsiTheme="minorHAnsi" w:cs="Tahoma"/>
                <w:color w:val="000000"/>
                <w:sz w:val="16"/>
                <w:szCs w:val="16"/>
              </w:rPr>
              <w:t xml:space="preserve">. </w:t>
            </w:r>
          </w:p>
        </w:tc>
      </w:tr>
      <w:tr w:rsidR="00CD61AD" w:rsidRPr="00007C9F" w:rsidTr="005B0527">
        <w:trPr>
          <w:trHeight w:hRule="exact" w:val="860"/>
          <w:jc w:val="center"/>
        </w:trPr>
        <w:tc>
          <w:tcPr>
            <w:tcW w:w="1716" w:type="dxa"/>
            <w:tcBorders>
              <w:top w:val="single" w:sz="12" w:space="0" w:color="333333"/>
              <w:left w:val="single" w:sz="12" w:space="0" w:color="333333"/>
            </w:tcBorders>
            <w:shd w:val="clear" w:color="auto" w:fill="auto"/>
            <w:vAlign w:val="center"/>
          </w:tcPr>
          <w:p w:rsidR="00CD61AD" w:rsidRPr="00187311" w:rsidRDefault="00CD61AD" w:rsidP="00E943D6">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Ωφελούμενοι / ομάδες στόχοι</w:t>
            </w:r>
          </w:p>
          <w:p w:rsidR="00CD61AD" w:rsidRPr="00187311" w:rsidRDefault="00CD61AD" w:rsidP="00E943D6">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(έως ½ σελίδας)</w:t>
            </w:r>
          </w:p>
        </w:tc>
        <w:tc>
          <w:tcPr>
            <w:tcW w:w="8112" w:type="dxa"/>
            <w:tcBorders>
              <w:top w:val="single" w:sz="12" w:space="0" w:color="333333"/>
              <w:right w:val="single" w:sz="12" w:space="0" w:color="333333"/>
            </w:tcBorders>
            <w:shd w:val="clear" w:color="auto" w:fill="auto"/>
            <w:vAlign w:val="center"/>
          </w:tcPr>
          <w:p w:rsidR="00CD61AD" w:rsidRPr="003109B0" w:rsidRDefault="00197D3E" w:rsidP="00E943D6">
            <w:pPr>
              <w:pStyle w:val="10"/>
              <w:widowControl w:val="0"/>
              <w:spacing w:before="60" w:after="60" w:line="240" w:lineRule="auto"/>
              <w:ind w:left="0"/>
              <w:jc w:val="both"/>
              <w:rPr>
                <w:rFonts w:ascii="Trebuchet MS" w:hAnsi="Trebuchet MS" w:cstheme="minorHAnsi"/>
                <w:sz w:val="18"/>
                <w:szCs w:val="18"/>
              </w:rPr>
            </w:pPr>
            <w:r w:rsidRPr="003109B0">
              <w:rPr>
                <w:rFonts w:ascii="Trebuchet MS" w:hAnsi="Trebuchet MS" w:cs="Tahoma"/>
                <w:color w:val="000000"/>
                <w:sz w:val="18"/>
                <w:szCs w:val="18"/>
              </w:rPr>
              <w:t>Όλοι οι εργαζόμενοι όλων των κλάδων της περιοχής παρέμβασης.</w:t>
            </w:r>
          </w:p>
        </w:tc>
      </w:tr>
    </w:tbl>
    <w:p w:rsidR="00197D3E" w:rsidRDefault="00197D3E">
      <w:pPr>
        <w:spacing w:after="200" w:line="276" w:lineRule="auto"/>
        <w:rPr>
          <w:rFonts w:ascii="Tahoma" w:hAnsi="Tahoma" w:cs="Tahoma"/>
          <w:b/>
          <w:bCs/>
          <w:color w:val="800000"/>
          <w:sz w:val="28"/>
          <w:szCs w:val="28"/>
        </w:rPr>
      </w:pPr>
    </w:p>
    <w:p w:rsidR="00197D3E" w:rsidRDefault="00197D3E">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p w:rsidR="005B0527" w:rsidRDefault="005B0527">
      <w:pPr>
        <w:spacing w:after="200" w:line="276" w:lineRule="auto"/>
        <w:rPr>
          <w:rFonts w:ascii="Tahoma" w:hAnsi="Tahoma" w:cs="Tahoma"/>
          <w:b/>
          <w:bCs/>
          <w:color w:val="800000"/>
          <w:sz w:val="28"/>
          <w:szCs w:val="28"/>
        </w:rPr>
      </w:pPr>
    </w:p>
    <w:tbl>
      <w:tblPr>
        <w:tblW w:w="982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716"/>
        <w:gridCol w:w="8112"/>
      </w:tblGrid>
      <w:tr w:rsidR="00197D3E" w:rsidRPr="00007C9F" w:rsidTr="00E943D6">
        <w:trPr>
          <w:trHeight w:val="20"/>
          <w:jc w:val="center"/>
        </w:trPr>
        <w:tc>
          <w:tcPr>
            <w:tcW w:w="9828" w:type="dxa"/>
            <w:gridSpan w:val="2"/>
            <w:tcBorders>
              <w:top w:val="single" w:sz="12" w:space="0" w:color="333333"/>
              <w:left w:val="single" w:sz="12" w:space="0" w:color="333333"/>
              <w:bottom w:val="single" w:sz="2" w:space="0" w:color="333333"/>
              <w:right w:val="single" w:sz="12" w:space="0" w:color="333333"/>
            </w:tcBorders>
            <w:shd w:val="clear" w:color="auto" w:fill="auto"/>
            <w:vAlign w:val="center"/>
          </w:tcPr>
          <w:p w:rsidR="00197D3E" w:rsidRPr="00187311" w:rsidRDefault="00197D3E" w:rsidP="00E943D6">
            <w:pPr>
              <w:pStyle w:val="ListParagraphChar"/>
              <w:widowControl w:val="0"/>
              <w:spacing w:before="60" w:after="60"/>
              <w:ind w:left="0"/>
              <w:rPr>
                <w:rFonts w:ascii="Trebuchet MS" w:hAnsi="Trebuchet MS" w:cstheme="minorHAnsi"/>
                <w:sz w:val="20"/>
                <w:szCs w:val="20"/>
              </w:rPr>
            </w:pPr>
            <w:r w:rsidRPr="00187311">
              <w:rPr>
                <w:rFonts w:ascii="Trebuchet MS" w:hAnsi="Trebuchet MS" w:cstheme="minorHAnsi"/>
                <w:b/>
                <w:sz w:val="20"/>
                <w:szCs w:val="20"/>
              </w:rPr>
              <w:t>ΠΑΡΕΜΒΑΣΗ</w:t>
            </w:r>
            <w:r w:rsidRPr="00187311">
              <w:rPr>
                <w:rFonts w:ascii="Trebuchet MS" w:hAnsi="Trebuchet MS" w:cstheme="minorHAnsi"/>
                <w:sz w:val="20"/>
                <w:szCs w:val="20"/>
              </w:rPr>
              <w:t xml:space="preserve"> </w:t>
            </w:r>
            <w:r w:rsidR="003109B0">
              <w:rPr>
                <w:rFonts w:ascii="Trebuchet MS" w:hAnsi="Trebuchet MS" w:cstheme="minorHAnsi"/>
                <w:sz w:val="20"/>
                <w:szCs w:val="20"/>
              </w:rPr>
              <w:t>4η</w:t>
            </w:r>
          </w:p>
        </w:tc>
      </w:tr>
      <w:tr w:rsidR="00197D3E" w:rsidRPr="00007C9F" w:rsidTr="0035600E">
        <w:trPr>
          <w:trHeight w:hRule="exact" w:val="1066"/>
          <w:jc w:val="center"/>
        </w:trPr>
        <w:tc>
          <w:tcPr>
            <w:tcW w:w="9828" w:type="dxa"/>
            <w:gridSpan w:val="2"/>
            <w:tcBorders>
              <w:top w:val="single" w:sz="2" w:space="0" w:color="333333"/>
              <w:left w:val="single" w:sz="12" w:space="0" w:color="333333"/>
              <w:bottom w:val="single" w:sz="12" w:space="0" w:color="333333"/>
              <w:right w:val="single" w:sz="12" w:space="0" w:color="333333"/>
            </w:tcBorders>
            <w:shd w:val="clear" w:color="auto" w:fill="auto"/>
            <w:vAlign w:val="center"/>
          </w:tcPr>
          <w:p w:rsidR="00197D3E" w:rsidRPr="003109B0" w:rsidRDefault="00197D3E" w:rsidP="00E943D6">
            <w:pPr>
              <w:pStyle w:val="ListParagraphChar"/>
              <w:widowControl w:val="0"/>
              <w:spacing w:before="60" w:after="60"/>
              <w:ind w:left="0"/>
              <w:jc w:val="center"/>
              <w:rPr>
                <w:rFonts w:ascii="Trebuchet MS" w:hAnsi="Trebuchet MS" w:cstheme="minorHAnsi"/>
                <w:b/>
                <w:sz w:val="18"/>
                <w:szCs w:val="18"/>
              </w:rPr>
            </w:pPr>
            <w:r w:rsidRPr="003109B0">
              <w:rPr>
                <w:rFonts w:ascii="Trebuchet MS" w:hAnsi="Trebuchet MS" w:cstheme="minorHAnsi"/>
                <w:b/>
                <w:sz w:val="18"/>
                <w:szCs w:val="18"/>
              </w:rPr>
              <w:t>ΠΡΟΩΘΗΣΗ ΤΗΣ ΑΠΑΣΧΟΛΗΣΗΣ ΤΩΝ ΜΑΚΡΟΧΡΟΝΙΑ ΑΝΕΡΓΩΝ ΜΕ ΣΤΟΧΕΥΜΕΝΑ ΟΛ</w:t>
            </w:r>
            <w:r w:rsidR="008D2F24" w:rsidRPr="003109B0">
              <w:rPr>
                <w:rFonts w:ascii="Trebuchet MS" w:hAnsi="Trebuchet MS" w:cstheme="minorHAnsi"/>
                <w:b/>
                <w:sz w:val="18"/>
                <w:szCs w:val="18"/>
              </w:rPr>
              <w:t>Ο</w:t>
            </w:r>
            <w:r w:rsidRPr="003109B0">
              <w:rPr>
                <w:rFonts w:ascii="Trebuchet MS" w:hAnsi="Trebuchet MS" w:cstheme="minorHAnsi"/>
                <w:b/>
                <w:sz w:val="18"/>
                <w:szCs w:val="18"/>
              </w:rPr>
              <w:t>ΚΛΗΡΩΜΕΝΑ ΠΡΟΓΡΑΜΜΑΤΑ ΑΝΑΒΑΘΜΙΣΗΣ ΚΑΙ ΠΙΣΤΟΠΟΙΗΣΗΣ ΕΠΑΓΓΕΛΜΑΤΙΚΩΝ ΠΡΟΣΟΝΤΩΝ ΣΕ ΔΥΝΑΜΙΚΕΣ ΕΙΔΙΚΟΤΗΤΕΣ ΤΗΣ ΤΟΠΙΚΗΣ ΑΓΟΡΑΣ ΕΡΓΑΣΙΑΣ</w:t>
            </w:r>
          </w:p>
          <w:p w:rsidR="00197D3E" w:rsidRPr="003109B0" w:rsidRDefault="00197D3E" w:rsidP="00E943D6">
            <w:pPr>
              <w:pStyle w:val="ListParagraphChar"/>
              <w:widowControl w:val="0"/>
              <w:spacing w:before="60" w:after="60"/>
              <w:ind w:left="0"/>
              <w:jc w:val="center"/>
              <w:rPr>
                <w:rFonts w:ascii="Trebuchet MS" w:hAnsi="Trebuchet MS" w:cstheme="minorHAnsi"/>
                <w:b/>
                <w:sz w:val="18"/>
                <w:szCs w:val="18"/>
              </w:rPr>
            </w:pPr>
            <w:r w:rsidRPr="003109B0">
              <w:rPr>
                <w:rFonts w:ascii="Trebuchet MS" w:hAnsi="Trebuchet MS" w:cstheme="minorHAnsi"/>
                <w:b/>
                <w:sz w:val="18"/>
                <w:szCs w:val="18"/>
              </w:rPr>
              <w:t xml:space="preserve">(ΕΠΕΝΔΥΤΙΚΗ ΠΡΟΤΕΡΑΙΟΤΗΤΑ </w:t>
            </w:r>
            <w:r w:rsidR="0035600E" w:rsidRPr="003109B0">
              <w:rPr>
                <w:rFonts w:ascii="Trebuchet MS" w:hAnsi="Trebuchet MS"/>
                <w:b/>
                <w:sz w:val="18"/>
                <w:szCs w:val="18"/>
              </w:rPr>
              <w:t>9</w:t>
            </w:r>
            <w:r w:rsidRPr="003109B0">
              <w:rPr>
                <w:rFonts w:ascii="Trebuchet MS" w:hAnsi="Trebuchet MS"/>
                <w:b/>
                <w:sz w:val="18"/>
                <w:szCs w:val="18"/>
              </w:rPr>
              <w:t>.</w:t>
            </w:r>
            <w:proofErr w:type="spellStart"/>
            <w:r w:rsidRPr="003109B0">
              <w:rPr>
                <w:rFonts w:ascii="Trebuchet MS" w:hAnsi="Trebuchet MS"/>
                <w:b/>
                <w:sz w:val="18"/>
                <w:szCs w:val="18"/>
                <w:lang w:val="en-US"/>
              </w:rPr>
              <w:t>i</w:t>
            </w:r>
            <w:proofErr w:type="spellEnd"/>
            <w:r w:rsidRPr="003109B0">
              <w:rPr>
                <w:rFonts w:ascii="Trebuchet MS" w:hAnsi="Trebuchet MS"/>
                <w:b/>
                <w:sz w:val="18"/>
                <w:szCs w:val="18"/>
              </w:rPr>
              <w:t>)</w:t>
            </w:r>
          </w:p>
          <w:p w:rsidR="00197D3E" w:rsidRPr="00007C9F" w:rsidRDefault="00197D3E" w:rsidP="00E943D6">
            <w:pPr>
              <w:pStyle w:val="ListParagraphChar"/>
              <w:widowControl w:val="0"/>
              <w:spacing w:before="60" w:after="60"/>
              <w:ind w:left="0"/>
              <w:rPr>
                <w:rFonts w:asciiTheme="minorHAnsi" w:hAnsiTheme="minorHAnsi" w:cstheme="minorHAnsi"/>
                <w:sz w:val="20"/>
                <w:szCs w:val="20"/>
              </w:rPr>
            </w:pPr>
          </w:p>
        </w:tc>
      </w:tr>
      <w:tr w:rsidR="00197D3E" w:rsidRPr="00007C9F" w:rsidTr="005B0527">
        <w:trPr>
          <w:trHeight w:hRule="exact" w:val="4998"/>
          <w:jc w:val="center"/>
        </w:trPr>
        <w:tc>
          <w:tcPr>
            <w:tcW w:w="1716" w:type="dxa"/>
            <w:tcBorders>
              <w:top w:val="single" w:sz="12" w:space="0" w:color="333333"/>
              <w:left w:val="single" w:sz="12" w:space="0" w:color="333333"/>
            </w:tcBorders>
            <w:shd w:val="clear" w:color="auto" w:fill="auto"/>
            <w:vAlign w:val="center"/>
          </w:tcPr>
          <w:p w:rsidR="00197D3E" w:rsidRPr="00187311" w:rsidRDefault="00197D3E" w:rsidP="00E943D6">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Περιγραφή Φυσικού Αντικειμένου</w:t>
            </w:r>
          </w:p>
          <w:p w:rsidR="00197D3E" w:rsidRPr="00187311" w:rsidRDefault="00197D3E" w:rsidP="00E943D6">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(έως ½ σελίδας)</w:t>
            </w:r>
          </w:p>
        </w:tc>
        <w:tc>
          <w:tcPr>
            <w:tcW w:w="8112" w:type="dxa"/>
            <w:tcBorders>
              <w:top w:val="single" w:sz="12" w:space="0" w:color="333333"/>
              <w:right w:val="single" w:sz="12" w:space="0" w:color="333333"/>
            </w:tcBorders>
            <w:shd w:val="clear" w:color="auto" w:fill="auto"/>
            <w:vAlign w:val="center"/>
          </w:tcPr>
          <w:p w:rsidR="00197D3E" w:rsidRPr="003109B0" w:rsidRDefault="00197D3E" w:rsidP="00E943D6">
            <w:pPr>
              <w:pStyle w:val="10"/>
              <w:widowControl w:val="0"/>
              <w:spacing w:before="60" w:after="60" w:line="240" w:lineRule="auto"/>
              <w:ind w:left="0"/>
              <w:jc w:val="both"/>
              <w:rPr>
                <w:rFonts w:ascii="Trebuchet MS" w:hAnsi="Trebuchet MS" w:cs="Tahoma"/>
                <w:color w:val="000000"/>
                <w:sz w:val="18"/>
                <w:szCs w:val="18"/>
              </w:rPr>
            </w:pPr>
            <w:r w:rsidRPr="003109B0">
              <w:rPr>
                <w:rFonts w:ascii="Trebuchet MS" w:hAnsi="Trebuchet MS" w:cs="Tahoma"/>
                <w:color w:val="000000"/>
                <w:sz w:val="18"/>
                <w:szCs w:val="18"/>
              </w:rPr>
              <w:t xml:space="preserve">Η δράση αφορά μια ολοκληρωμένη παρέμβαση με την υλοποίηση 3 προγραμμάτων κατάρτισης, διάρκειας </w:t>
            </w:r>
            <w:r w:rsidR="0035600E" w:rsidRPr="003109B0">
              <w:rPr>
                <w:rFonts w:ascii="Trebuchet MS" w:hAnsi="Trebuchet MS" w:cs="Tahoma"/>
                <w:color w:val="000000"/>
                <w:sz w:val="18"/>
                <w:szCs w:val="18"/>
              </w:rPr>
              <w:t>200</w:t>
            </w:r>
            <w:r w:rsidRPr="003109B0">
              <w:rPr>
                <w:rFonts w:ascii="Trebuchet MS" w:hAnsi="Trebuchet MS" w:cs="Tahoma"/>
                <w:color w:val="000000"/>
                <w:sz w:val="18"/>
                <w:szCs w:val="18"/>
              </w:rPr>
              <w:t xml:space="preserve"> ωρών θεωρητικής κατάρτισης</w:t>
            </w:r>
            <w:r w:rsidR="0035600E" w:rsidRPr="003109B0">
              <w:rPr>
                <w:rFonts w:ascii="Trebuchet MS" w:hAnsi="Trebuchet MS" w:cs="Tahoma"/>
                <w:color w:val="000000"/>
                <w:sz w:val="18"/>
                <w:szCs w:val="18"/>
              </w:rPr>
              <w:t xml:space="preserve"> και πρακτικής άσκησης</w:t>
            </w:r>
            <w:r w:rsidRPr="003109B0">
              <w:rPr>
                <w:rFonts w:ascii="Trebuchet MS" w:hAnsi="Trebuchet MS" w:cs="Tahoma"/>
                <w:color w:val="000000"/>
                <w:sz w:val="18"/>
                <w:szCs w:val="18"/>
              </w:rPr>
              <w:t xml:space="preserve">, Συμβουλευτικής επαγγελματικού προσανατολισμού </w:t>
            </w:r>
            <w:r w:rsidR="0035600E" w:rsidRPr="003109B0">
              <w:rPr>
                <w:rFonts w:ascii="Trebuchet MS" w:hAnsi="Trebuchet MS" w:cs="Tahoma"/>
                <w:color w:val="000000"/>
                <w:sz w:val="18"/>
                <w:szCs w:val="18"/>
              </w:rPr>
              <w:t>10</w:t>
            </w:r>
            <w:r w:rsidRPr="003109B0">
              <w:rPr>
                <w:rFonts w:ascii="Trebuchet MS" w:hAnsi="Trebuchet MS" w:cs="Tahoma"/>
                <w:color w:val="000000"/>
                <w:sz w:val="18"/>
                <w:szCs w:val="18"/>
              </w:rPr>
              <w:t xml:space="preserve"> ωρών και </w:t>
            </w:r>
            <w:r w:rsidR="0035600E" w:rsidRPr="003109B0">
              <w:rPr>
                <w:rFonts w:ascii="Trebuchet MS" w:hAnsi="Trebuchet MS" w:cs="Tahoma"/>
                <w:color w:val="000000"/>
                <w:sz w:val="18"/>
                <w:szCs w:val="18"/>
              </w:rPr>
              <w:t xml:space="preserve">πιστοποίησης επαγγελματικών προσόντων και δεξιοτήτων στη βάση του προτύπου </w:t>
            </w:r>
            <w:r w:rsidR="0035600E" w:rsidRPr="003109B0">
              <w:rPr>
                <w:rFonts w:ascii="Trebuchet MS" w:hAnsi="Trebuchet MS" w:cs="Tahoma"/>
                <w:color w:val="000000"/>
                <w:sz w:val="18"/>
                <w:szCs w:val="18"/>
                <w:lang w:val="en-US"/>
              </w:rPr>
              <w:t>ISO</w:t>
            </w:r>
            <w:r w:rsidR="0035600E" w:rsidRPr="003109B0">
              <w:rPr>
                <w:rFonts w:ascii="Trebuchet MS" w:hAnsi="Trebuchet MS" w:cs="Tahoma"/>
                <w:color w:val="000000"/>
                <w:sz w:val="18"/>
                <w:szCs w:val="18"/>
              </w:rPr>
              <w:t xml:space="preserve"> 17024 η του ΕΟΠΠΕΠ</w:t>
            </w:r>
            <w:r w:rsidRPr="003109B0">
              <w:rPr>
                <w:rFonts w:ascii="Trebuchet MS" w:hAnsi="Trebuchet MS" w:cs="Tahoma"/>
                <w:color w:val="000000"/>
                <w:sz w:val="18"/>
                <w:szCs w:val="18"/>
              </w:rPr>
              <w:t xml:space="preserve">. </w:t>
            </w:r>
            <w:r w:rsidRPr="003109B0">
              <w:rPr>
                <w:rFonts w:ascii="Trebuchet MS" w:hAnsi="Trebuchet MS" w:cstheme="minorHAnsi"/>
                <w:sz w:val="18"/>
                <w:szCs w:val="18"/>
              </w:rPr>
              <w:t xml:space="preserve">Στόχο του προγράμματος αποτελεί η απόκτηση, από τους καταρτιζόμενους γνώσεων, προσόντων και δεξιοτήτων, </w:t>
            </w:r>
            <w:r w:rsidR="0035600E" w:rsidRPr="003109B0">
              <w:rPr>
                <w:rFonts w:ascii="Trebuchet MS" w:hAnsi="Trebuchet MS" w:cstheme="minorHAnsi"/>
                <w:sz w:val="18"/>
                <w:szCs w:val="18"/>
              </w:rPr>
              <w:t xml:space="preserve">σε δυναμικά αναπτυσσόμενες ειδικότητες τις οποίες έχει ανάγκη η τοπική αγορά εργασίας. </w:t>
            </w:r>
            <w:r w:rsidRPr="003109B0">
              <w:rPr>
                <w:rFonts w:ascii="Trebuchet MS" w:hAnsi="Trebuchet MS" w:cs="Tahoma"/>
                <w:color w:val="000000"/>
                <w:sz w:val="18"/>
                <w:szCs w:val="18"/>
              </w:rPr>
              <w:t xml:space="preserve"> </w:t>
            </w:r>
            <w:r w:rsidR="0035600E" w:rsidRPr="003109B0">
              <w:rPr>
                <w:rFonts w:ascii="Trebuchet MS" w:hAnsi="Trebuchet MS" w:cs="Tahoma"/>
                <w:color w:val="000000"/>
                <w:sz w:val="18"/>
                <w:szCs w:val="18"/>
              </w:rPr>
              <w:t xml:space="preserve">Σημειώνεται ότι ιδιαίτερη μέριμνα θα παρασχεθεί σε μακροχρόνια ανέργους (και ιδιαίτερα ηλικίας άνω των 50 ετών), προκειμένου ευκολότερα να ενταχθούν στην αγορά εργασίας. Ιδιαίτερη έμφαση θα δοθεί σε ζητήματα που αφορούν την διαχείριση </w:t>
            </w:r>
            <w:proofErr w:type="spellStart"/>
            <w:r w:rsidR="0035600E" w:rsidRPr="003109B0">
              <w:rPr>
                <w:rFonts w:ascii="Trebuchet MS" w:hAnsi="Trebuchet MS" w:cs="Tahoma"/>
                <w:color w:val="000000"/>
                <w:sz w:val="18"/>
                <w:szCs w:val="18"/>
              </w:rPr>
              <w:t>καινοτομικότητας</w:t>
            </w:r>
            <w:proofErr w:type="spellEnd"/>
            <w:r w:rsidR="0035600E" w:rsidRPr="003109B0">
              <w:rPr>
                <w:rFonts w:ascii="Trebuchet MS" w:hAnsi="Trebuchet MS" w:cs="Tahoma"/>
                <w:color w:val="000000"/>
                <w:sz w:val="18"/>
                <w:szCs w:val="18"/>
              </w:rPr>
              <w:t>, την εξωστρέφεια και την χρήση νέων τεχνολογιών, ενώ θα επιδιωχθεί η κάλυψη τόσο του τομέα των υπηρεσιών όσο και της μεταποίησης. Η δ</w:t>
            </w:r>
            <w:r w:rsidRPr="003109B0">
              <w:rPr>
                <w:rFonts w:ascii="Trebuchet MS" w:hAnsi="Trebuchet MS" w:cs="Tahoma"/>
                <w:color w:val="000000"/>
                <w:sz w:val="18"/>
                <w:szCs w:val="18"/>
              </w:rPr>
              <w:t xml:space="preserve">ράση έχει ολοκληρωμένο χαρακτήρα λόγω της διάρθρωσης της σε επί μέρους ενέργειες με αλληλοσυμπληρούμενα στο περιεχόμενο και τους στόχους που τίθενται και θα εξυπηρετηθούν. </w:t>
            </w:r>
          </w:p>
          <w:p w:rsidR="00197D3E" w:rsidRPr="003109B0" w:rsidRDefault="00197D3E" w:rsidP="00E943D6">
            <w:pPr>
              <w:pStyle w:val="10"/>
              <w:widowControl w:val="0"/>
              <w:spacing w:before="60" w:after="60" w:line="240" w:lineRule="auto"/>
              <w:ind w:left="0"/>
              <w:jc w:val="both"/>
              <w:rPr>
                <w:rFonts w:ascii="Trebuchet MS" w:hAnsi="Trebuchet MS" w:cs="Tahoma"/>
                <w:color w:val="000000"/>
                <w:sz w:val="18"/>
                <w:szCs w:val="18"/>
              </w:rPr>
            </w:pPr>
            <w:r w:rsidRPr="003109B0">
              <w:rPr>
                <w:rFonts w:ascii="Trebuchet MS" w:hAnsi="Trebuchet MS" w:cs="Tahoma"/>
                <w:color w:val="000000"/>
                <w:sz w:val="18"/>
                <w:szCs w:val="18"/>
              </w:rPr>
              <w:t xml:space="preserve">Ως προς το φυσικό αντικείμενο και στα πλαίσια της πρώτης ενεργείας θα πραγματοποιηθούν </w:t>
            </w:r>
            <w:r w:rsidR="0035600E" w:rsidRPr="003109B0">
              <w:rPr>
                <w:rFonts w:ascii="Trebuchet MS" w:hAnsi="Trebuchet MS" w:cs="Tahoma"/>
                <w:color w:val="000000"/>
                <w:sz w:val="18"/>
                <w:szCs w:val="18"/>
              </w:rPr>
              <w:t>10</w:t>
            </w:r>
            <w:r w:rsidRPr="003109B0">
              <w:rPr>
                <w:rFonts w:ascii="Trebuchet MS" w:hAnsi="Trebuchet MS" w:cs="Tahoma"/>
                <w:color w:val="000000"/>
                <w:sz w:val="18"/>
                <w:szCs w:val="18"/>
              </w:rPr>
              <w:t xml:space="preserve"> συνεδρίες σε 60 ωφελουμένους και θα υλοποιηθούν συνολικά </w:t>
            </w:r>
            <w:r w:rsidR="0035600E" w:rsidRPr="003109B0">
              <w:rPr>
                <w:rFonts w:ascii="Trebuchet MS" w:hAnsi="Trebuchet MS" w:cs="Tahoma"/>
                <w:color w:val="000000"/>
                <w:sz w:val="18"/>
                <w:szCs w:val="18"/>
              </w:rPr>
              <w:t>6</w:t>
            </w:r>
            <w:r w:rsidRPr="003109B0">
              <w:rPr>
                <w:rFonts w:ascii="Trebuchet MS" w:hAnsi="Trebuchet MS" w:cs="Tahoma"/>
                <w:color w:val="000000"/>
                <w:sz w:val="18"/>
                <w:szCs w:val="18"/>
              </w:rPr>
              <w:t xml:space="preserve">00 ώρες συμβουλευτικής επαγγελματικού προσανατολισμού. </w:t>
            </w:r>
          </w:p>
          <w:p w:rsidR="00197D3E" w:rsidRPr="003109B0" w:rsidRDefault="00197D3E" w:rsidP="00E943D6">
            <w:pPr>
              <w:pStyle w:val="10"/>
              <w:widowControl w:val="0"/>
              <w:spacing w:before="60" w:after="60" w:line="240" w:lineRule="auto"/>
              <w:ind w:left="0"/>
              <w:jc w:val="both"/>
              <w:rPr>
                <w:rFonts w:ascii="Trebuchet MS" w:hAnsi="Trebuchet MS" w:cstheme="minorHAnsi"/>
                <w:sz w:val="18"/>
                <w:szCs w:val="18"/>
              </w:rPr>
            </w:pPr>
            <w:r w:rsidRPr="003109B0">
              <w:rPr>
                <w:rFonts w:ascii="Trebuchet MS" w:hAnsi="Trebuchet MS" w:cs="Tahoma"/>
                <w:color w:val="000000"/>
                <w:sz w:val="18"/>
                <w:szCs w:val="18"/>
              </w:rPr>
              <w:t xml:space="preserve">Στα πλαίσια της κατάρτισης θα υλοποιηθούν </w:t>
            </w:r>
            <w:r w:rsidR="0035600E" w:rsidRPr="003109B0">
              <w:rPr>
                <w:rFonts w:ascii="Trebuchet MS" w:hAnsi="Trebuchet MS" w:cs="Tahoma"/>
                <w:color w:val="000000"/>
                <w:sz w:val="18"/>
                <w:szCs w:val="18"/>
              </w:rPr>
              <w:t>3</w:t>
            </w:r>
            <w:r w:rsidRPr="003109B0">
              <w:rPr>
                <w:rFonts w:ascii="Trebuchet MS" w:hAnsi="Trebuchet MS" w:cs="Tahoma"/>
                <w:color w:val="000000"/>
                <w:sz w:val="18"/>
                <w:szCs w:val="18"/>
              </w:rPr>
              <w:t xml:space="preserve"> προγράμματα των </w:t>
            </w:r>
            <w:r w:rsidR="0035600E" w:rsidRPr="003109B0">
              <w:rPr>
                <w:rFonts w:ascii="Trebuchet MS" w:hAnsi="Trebuchet MS" w:cs="Tahoma"/>
                <w:color w:val="000000"/>
                <w:sz w:val="18"/>
                <w:szCs w:val="18"/>
              </w:rPr>
              <w:t>20</w:t>
            </w:r>
            <w:r w:rsidRPr="003109B0">
              <w:rPr>
                <w:rFonts w:ascii="Trebuchet MS" w:hAnsi="Trebuchet MS" w:cs="Tahoma"/>
                <w:color w:val="000000"/>
                <w:sz w:val="18"/>
                <w:szCs w:val="18"/>
              </w:rPr>
              <w:t xml:space="preserve">0 ωρών για </w:t>
            </w:r>
            <w:r w:rsidR="0035600E" w:rsidRPr="003109B0">
              <w:rPr>
                <w:rFonts w:ascii="Trebuchet MS" w:hAnsi="Trebuchet MS" w:cs="Tahoma"/>
                <w:color w:val="000000"/>
                <w:sz w:val="18"/>
                <w:szCs w:val="18"/>
              </w:rPr>
              <w:t>6</w:t>
            </w:r>
            <w:r w:rsidRPr="003109B0">
              <w:rPr>
                <w:rFonts w:ascii="Trebuchet MS" w:hAnsi="Trebuchet MS" w:cs="Tahoma"/>
                <w:color w:val="000000"/>
                <w:sz w:val="18"/>
                <w:szCs w:val="18"/>
              </w:rPr>
              <w:t xml:space="preserve">0 ωφελουμένους με αντικείμενο </w:t>
            </w:r>
            <w:r w:rsidR="0035600E" w:rsidRPr="003109B0">
              <w:rPr>
                <w:rFonts w:ascii="Trebuchet MS" w:hAnsi="Trebuchet MS" w:cs="Tahoma"/>
                <w:color w:val="000000"/>
                <w:sz w:val="18"/>
                <w:szCs w:val="18"/>
              </w:rPr>
              <w:t>σε αντικείμενα που θα επιλέξει ο τελικός δικαιούχος παίρνοντας υπόψη τις ανάγκες της αγοράς εργασίας</w:t>
            </w:r>
            <w:r w:rsidRPr="003109B0">
              <w:rPr>
                <w:rFonts w:ascii="Trebuchet MS" w:hAnsi="Trebuchet MS" w:cstheme="minorHAnsi"/>
                <w:sz w:val="18"/>
                <w:szCs w:val="18"/>
              </w:rPr>
              <w:t xml:space="preserve">. Συνολικά θα πραγματοποιηθούν </w:t>
            </w:r>
            <w:r w:rsidR="0035600E" w:rsidRPr="003109B0">
              <w:rPr>
                <w:rFonts w:ascii="Trebuchet MS" w:hAnsi="Trebuchet MS" w:cstheme="minorHAnsi"/>
                <w:sz w:val="18"/>
                <w:szCs w:val="18"/>
              </w:rPr>
              <w:t>12</w:t>
            </w:r>
            <w:r w:rsidRPr="003109B0">
              <w:rPr>
                <w:rFonts w:ascii="Trebuchet MS" w:hAnsi="Trebuchet MS" w:cstheme="minorHAnsi"/>
                <w:sz w:val="18"/>
                <w:szCs w:val="18"/>
              </w:rPr>
              <w:t>000 ανθρωποώρες κατάρτισης.</w:t>
            </w:r>
          </w:p>
          <w:p w:rsidR="00197D3E" w:rsidRPr="00187311" w:rsidRDefault="008D2F24" w:rsidP="008D2F24">
            <w:pPr>
              <w:pStyle w:val="10"/>
              <w:widowControl w:val="0"/>
              <w:spacing w:before="60" w:after="60" w:line="240" w:lineRule="auto"/>
              <w:ind w:left="0"/>
              <w:jc w:val="both"/>
              <w:rPr>
                <w:rFonts w:ascii="Trebuchet MS" w:hAnsi="Trebuchet MS" w:cstheme="minorHAnsi"/>
                <w:color w:val="000000"/>
                <w:sz w:val="20"/>
                <w:szCs w:val="20"/>
              </w:rPr>
            </w:pPr>
            <w:r w:rsidRPr="003109B0">
              <w:rPr>
                <w:rFonts w:ascii="Trebuchet MS" w:hAnsi="Trebuchet MS" w:cstheme="minorHAnsi"/>
                <w:sz w:val="18"/>
                <w:szCs w:val="18"/>
              </w:rPr>
              <w:t xml:space="preserve">Τέλος στα πλαίσια της τρίτης ενέργειας θα πραγματοποιηθούν εξετάσεις πιστοποίησης γνώσεων και δεξιοτήτων </w:t>
            </w:r>
            <w:r w:rsidRPr="003109B0">
              <w:rPr>
                <w:rFonts w:ascii="Trebuchet MS" w:hAnsi="Trebuchet MS" w:cs="Tahoma"/>
                <w:color w:val="000000"/>
                <w:sz w:val="18"/>
                <w:szCs w:val="18"/>
              </w:rPr>
              <w:t xml:space="preserve">βάση του ισχύοντος προτύπου </w:t>
            </w:r>
            <w:r w:rsidRPr="003109B0">
              <w:rPr>
                <w:rFonts w:ascii="Trebuchet MS" w:hAnsi="Trebuchet MS" w:cs="Tahoma"/>
                <w:color w:val="000000"/>
                <w:sz w:val="18"/>
                <w:szCs w:val="18"/>
                <w:lang w:val="en-US"/>
              </w:rPr>
              <w:t>ISO</w:t>
            </w:r>
            <w:r w:rsidRPr="003109B0">
              <w:rPr>
                <w:rFonts w:ascii="Trebuchet MS" w:hAnsi="Trebuchet MS" w:cs="Tahoma"/>
                <w:color w:val="000000"/>
                <w:sz w:val="18"/>
                <w:szCs w:val="18"/>
              </w:rPr>
              <w:t xml:space="preserve"> 17024 η του ΕΟΠΠΕΠ, οι οποίες θα οδηγήσουν στην πιστοποίηση 60 ωφελουμένων.</w:t>
            </w:r>
          </w:p>
        </w:tc>
      </w:tr>
      <w:tr w:rsidR="00197D3E" w:rsidRPr="00007C9F" w:rsidTr="005B0527">
        <w:trPr>
          <w:trHeight w:hRule="exact" w:val="856"/>
          <w:jc w:val="center"/>
        </w:trPr>
        <w:tc>
          <w:tcPr>
            <w:tcW w:w="1716" w:type="dxa"/>
            <w:tcBorders>
              <w:top w:val="single" w:sz="12" w:space="0" w:color="333333"/>
              <w:left w:val="single" w:sz="12" w:space="0" w:color="333333"/>
            </w:tcBorders>
            <w:shd w:val="clear" w:color="auto" w:fill="auto"/>
            <w:vAlign w:val="center"/>
          </w:tcPr>
          <w:p w:rsidR="00197D3E" w:rsidRPr="00187311" w:rsidRDefault="00197D3E" w:rsidP="00E943D6">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Ωφελούμενοι / ομάδες στόχοι</w:t>
            </w:r>
          </w:p>
          <w:p w:rsidR="00197D3E" w:rsidRPr="00187311" w:rsidRDefault="00197D3E" w:rsidP="00E943D6">
            <w:pPr>
              <w:pStyle w:val="10"/>
              <w:widowControl w:val="0"/>
              <w:spacing w:after="0" w:line="240" w:lineRule="auto"/>
              <w:ind w:left="0"/>
              <w:rPr>
                <w:rFonts w:ascii="Trebuchet MS" w:hAnsi="Trebuchet MS" w:cstheme="minorHAnsi"/>
                <w:color w:val="000000"/>
                <w:sz w:val="20"/>
                <w:szCs w:val="20"/>
              </w:rPr>
            </w:pPr>
            <w:r w:rsidRPr="00187311">
              <w:rPr>
                <w:rFonts w:ascii="Trebuchet MS" w:hAnsi="Trebuchet MS" w:cstheme="minorHAnsi"/>
                <w:color w:val="000000"/>
                <w:sz w:val="20"/>
                <w:szCs w:val="20"/>
              </w:rPr>
              <w:t>(έως ½ σελίδας)</w:t>
            </w:r>
          </w:p>
        </w:tc>
        <w:tc>
          <w:tcPr>
            <w:tcW w:w="8112" w:type="dxa"/>
            <w:tcBorders>
              <w:top w:val="single" w:sz="12" w:space="0" w:color="333333"/>
              <w:right w:val="single" w:sz="12" w:space="0" w:color="333333"/>
            </w:tcBorders>
            <w:shd w:val="clear" w:color="auto" w:fill="auto"/>
            <w:vAlign w:val="center"/>
          </w:tcPr>
          <w:p w:rsidR="00197D3E" w:rsidRPr="00A84824" w:rsidRDefault="008D2F24" w:rsidP="00E943D6">
            <w:pPr>
              <w:pStyle w:val="10"/>
              <w:widowControl w:val="0"/>
              <w:spacing w:before="60" w:after="60" w:line="240" w:lineRule="auto"/>
              <w:ind w:left="0"/>
              <w:jc w:val="both"/>
              <w:rPr>
                <w:rFonts w:ascii="Trebuchet MS" w:hAnsi="Trebuchet MS" w:cstheme="minorHAnsi"/>
                <w:sz w:val="18"/>
                <w:szCs w:val="18"/>
              </w:rPr>
            </w:pPr>
            <w:r w:rsidRPr="00A84824">
              <w:rPr>
                <w:rFonts w:ascii="Trebuchet MS" w:hAnsi="Trebuchet MS" w:cs="Tahoma"/>
                <w:color w:val="000000"/>
                <w:sz w:val="18"/>
                <w:szCs w:val="18"/>
              </w:rPr>
              <w:t>Μακροχρόνια άνεργοι και κυρίως μεγαλύτερης ηλικίας η και με χαμηλά επαγγελματικά προσόντα</w:t>
            </w:r>
            <w:r w:rsidR="00197D3E" w:rsidRPr="00A84824">
              <w:rPr>
                <w:rFonts w:ascii="Trebuchet MS" w:hAnsi="Trebuchet MS" w:cs="Tahoma"/>
                <w:color w:val="000000"/>
                <w:sz w:val="18"/>
                <w:szCs w:val="18"/>
              </w:rPr>
              <w:t xml:space="preserve"> </w:t>
            </w:r>
          </w:p>
        </w:tc>
      </w:tr>
    </w:tbl>
    <w:p w:rsidR="008E03FB" w:rsidRPr="00DB3EFD" w:rsidRDefault="008E03FB">
      <w:pPr>
        <w:spacing w:after="200" w:line="276" w:lineRule="auto"/>
        <w:rPr>
          <w:rFonts w:ascii="Tahoma" w:hAnsi="Tahoma" w:cs="Tahoma"/>
          <w:b/>
          <w:bCs/>
          <w:color w:val="800000"/>
          <w:sz w:val="28"/>
          <w:szCs w:val="28"/>
        </w:rPr>
      </w:pPr>
      <w:r w:rsidRPr="00DB3EFD">
        <w:rPr>
          <w:rFonts w:ascii="Tahoma" w:hAnsi="Tahoma" w:cs="Tahoma"/>
          <w:b/>
          <w:bCs/>
          <w:color w:val="800000"/>
          <w:sz w:val="28"/>
          <w:szCs w:val="28"/>
        </w:rPr>
        <w:br w:type="page"/>
      </w:r>
    </w:p>
    <w:p w:rsidR="00E410D8" w:rsidRDefault="00E410D8" w:rsidP="005B0527">
      <w:pPr>
        <w:pStyle w:val="1"/>
        <w:jc w:val="center"/>
      </w:pPr>
      <w:bookmarkStart w:id="3" w:name="_Toc500506294"/>
      <w:r>
        <w:lastRenderedPageBreak/>
        <w:t>ΧΡΗΜΑΤΟΔΟΤΙΚΟΣ ΠΙΝΑΚΑΣ</w:t>
      </w:r>
      <w:bookmarkEnd w:id="3"/>
    </w:p>
    <w:p w:rsidR="00E410D8" w:rsidRDefault="00E410D8" w:rsidP="00E60F58">
      <w:pPr>
        <w:widowControl w:val="0"/>
        <w:spacing w:before="240" w:after="120" w:line="300" w:lineRule="exact"/>
        <w:rPr>
          <w:rFonts w:ascii="Arial Narrow" w:hAnsi="Arial Narrow" w:cs="Arial Narrow"/>
          <w:b/>
          <w:color w:val="000000"/>
          <w:sz w:val="20"/>
          <w:szCs w:val="20"/>
        </w:rPr>
      </w:pPr>
    </w:p>
    <w:tbl>
      <w:tblPr>
        <w:tblW w:w="8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
        <w:gridCol w:w="626"/>
        <w:gridCol w:w="5293"/>
        <w:gridCol w:w="1655"/>
      </w:tblGrid>
      <w:tr w:rsidR="00313D25" w:rsidRPr="00DE1B1F" w:rsidTr="00A84824">
        <w:trPr>
          <w:cantSplit/>
          <w:trHeight w:val="803"/>
          <w:jc w:val="center"/>
        </w:trPr>
        <w:tc>
          <w:tcPr>
            <w:tcW w:w="467" w:type="dxa"/>
            <w:vMerge w:val="restart"/>
            <w:shd w:val="clear" w:color="auto" w:fill="auto"/>
            <w:textDirection w:val="btLr"/>
            <w:vAlign w:val="center"/>
          </w:tcPr>
          <w:p w:rsidR="00313D25" w:rsidRPr="007F5185" w:rsidRDefault="00313D25" w:rsidP="00E943D6">
            <w:pPr>
              <w:widowControl w:val="0"/>
              <w:ind w:left="113" w:right="113"/>
              <w:jc w:val="center"/>
              <w:rPr>
                <w:rFonts w:ascii="Trebuchet MS" w:hAnsi="Trebuchet MS" w:cs="Arial Narrow"/>
                <w:b/>
                <w:color w:val="000000"/>
                <w:sz w:val="18"/>
                <w:szCs w:val="18"/>
              </w:rPr>
            </w:pPr>
            <w:r w:rsidRPr="007F5185">
              <w:rPr>
                <w:rFonts w:ascii="Trebuchet MS" w:hAnsi="Trebuchet MS" w:cs="Arial Narrow"/>
                <w:b/>
                <w:color w:val="000000"/>
                <w:sz w:val="18"/>
                <w:szCs w:val="18"/>
              </w:rPr>
              <w:t>Άξονας</w:t>
            </w:r>
          </w:p>
        </w:tc>
        <w:tc>
          <w:tcPr>
            <w:tcW w:w="626" w:type="dxa"/>
            <w:vMerge w:val="restart"/>
            <w:shd w:val="clear" w:color="auto" w:fill="auto"/>
            <w:textDirection w:val="btLr"/>
            <w:vAlign w:val="center"/>
          </w:tcPr>
          <w:p w:rsidR="00313D25" w:rsidRPr="007F5185" w:rsidRDefault="00313D25" w:rsidP="00E943D6">
            <w:pPr>
              <w:widowControl w:val="0"/>
              <w:ind w:left="113" w:right="113"/>
              <w:jc w:val="center"/>
              <w:rPr>
                <w:rFonts w:ascii="Trebuchet MS" w:hAnsi="Trebuchet MS" w:cs="Arial Narrow"/>
                <w:b/>
                <w:color w:val="000000"/>
                <w:sz w:val="18"/>
                <w:szCs w:val="18"/>
              </w:rPr>
            </w:pPr>
            <w:r w:rsidRPr="007F5185">
              <w:rPr>
                <w:rFonts w:ascii="Trebuchet MS" w:hAnsi="Trebuchet MS" w:cs="Arial Narrow"/>
                <w:b/>
                <w:color w:val="000000"/>
                <w:sz w:val="18"/>
                <w:szCs w:val="18"/>
              </w:rPr>
              <w:t>Ειδικός Στόχος</w:t>
            </w:r>
          </w:p>
        </w:tc>
        <w:tc>
          <w:tcPr>
            <w:tcW w:w="5293" w:type="dxa"/>
            <w:vMerge w:val="restart"/>
            <w:shd w:val="clear" w:color="auto" w:fill="auto"/>
            <w:vAlign w:val="center"/>
          </w:tcPr>
          <w:p w:rsidR="00313D25" w:rsidRPr="007F5185" w:rsidRDefault="00313D25" w:rsidP="00E943D6">
            <w:pPr>
              <w:widowControl w:val="0"/>
              <w:jc w:val="center"/>
              <w:rPr>
                <w:rFonts w:ascii="Trebuchet MS" w:hAnsi="Trebuchet MS" w:cs="Arial Narrow"/>
                <w:b/>
                <w:color w:val="000000"/>
                <w:sz w:val="18"/>
                <w:szCs w:val="18"/>
              </w:rPr>
            </w:pPr>
            <w:r w:rsidRPr="007F5185">
              <w:rPr>
                <w:rFonts w:ascii="Trebuchet MS" w:hAnsi="Trebuchet MS" w:cs="Arial Narrow"/>
                <w:b/>
                <w:color w:val="000000"/>
                <w:sz w:val="18"/>
                <w:szCs w:val="18"/>
              </w:rPr>
              <w:t>ΠΑΡΕΜΒΑΣΕΙΣ</w:t>
            </w:r>
          </w:p>
        </w:tc>
        <w:tc>
          <w:tcPr>
            <w:tcW w:w="1655" w:type="dxa"/>
            <w:vMerge w:val="restart"/>
            <w:shd w:val="clear" w:color="auto" w:fill="auto"/>
            <w:vAlign w:val="center"/>
          </w:tcPr>
          <w:p w:rsidR="00313D25" w:rsidRPr="007F5185" w:rsidRDefault="00313D25" w:rsidP="00E943D6">
            <w:pPr>
              <w:widowControl w:val="0"/>
              <w:jc w:val="center"/>
              <w:rPr>
                <w:rFonts w:ascii="Trebuchet MS" w:hAnsi="Trebuchet MS" w:cs="Arial Narrow"/>
                <w:b/>
                <w:color w:val="000000"/>
                <w:sz w:val="18"/>
                <w:szCs w:val="18"/>
              </w:rPr>
            </w:pPr>
            <w:r w:rsidRPr="007F5185">
              <w:rPr>
                <w:rFonts w:ascii="Trebuchet MS" w:hAnsi="Trebuchet MS" w:cs="Arial Narrow"/>
                <w:b/>
                <w:color w:val="000000"/>
                <w:sz w:val="18"/>
                <w:szCs w:val="18"/>
              </w:rPr>
              <w:t>Π/Υ (</w:t>
            </w:r>
            <w:r w:rsidRPr="007F5185">
              <w:rPr>
                <w:rFonts w:ascii="Trebuchet MS" w:hAnsi="Trebuchet MS" w:cs="Arial Narrow"/>
                <w:b/>
                <w:color w:val="000000"/>
                <w:sz w:val="18"/>
                <w:szCs w:val="18"/>
                <w:lang w:val="en-US"/>
              </w:rPr>
              <w:t xml:space="preserve">€) </w:t>
            </w:r>
            <w:r w:rsidRPr="007F5185">
              <w:rPr>
                <w:rFonts w:ascii="Trebuchet MS" w:hAnsi="Trebuchet MS" w:cs="Arial Narrow"/>
                <w:b/>
                <w:color w:val="000000"/>
                <w:sz w:val="18"/>
                <w:szCs w:val="18"/>
              </w:rPr>
              <w:t>Δ.Δ.</w:t>
            </w:r>
          </w:p>
        </w:tc>
      </w:tr>
      <w:tr w:rsidR="00313D25" w:rsidRPr="00DE1B1F" w:rsidTr="00A84824">
        <w:trPr>
          <w:cantSplit/>
          <w:trHeight w:val="414"/>
          <w:jc w:val="center"/>
        </w:trPr>
        <w:tc>
          <w:tcPr>
            <w:tcW w:w="467" w:type="dxa"/>
            <w:vMerge/>
            <w:tcBorders>
              <w:bottom w:val="single" w:sz="12" w:space="0" w:color="000000"/>
            </w:tcBorders>
            <w:shd w:val="clear" w:color="auto" w:fill="auto"/>
            <w:textDirection w:val="btLr"/>
            <w:vAlign w:val="center"/>
          </w:tcPr>
          <w:p w:rsidR="00313D25" w:rsidRPr="00A84824" w:rsidRDefault="00313D25" w:rsidP="00E943D6">
            <w:pPr>
              <w:widowControl w:val="0"/>
              <w:ind w:left="113" w:right="113"/>
              <w:jc w:val="center"/>
              <w:rPr>
                <w:rFonts w:ascii="Trebuchet MS" w:hAnsi="Trebuchet MS" w:cs="Arial Narrow"/>
                <w:color w:val="000000"/>
                <w:sz w:val="18"/>
                <w:szCs w:val="18"/>
              </w:rPr>
            </w:pPr>
          </w:p>
        </w:tc>
        <w:tc>
          <w:tcPr>
            <w:tcW w:w="626" w:type="dxa"/>
            <w:vMerge/>
            <w:tcBorders>
              <w:bottom w:val="single" w:sz="12" w:space="0" w:color="000000"/>
            </w:tcBorders>
            <w:shd w:val="clear" w:color="auto" w:fill="auto"/>
            <w:textDirection w:val="btLr"/>
            <w:vAlign w:val="center"/>
          </w:tcPr>
          <w:p w:rsidR="00313D25" w:rsidRPr="00A84824" w:rsidRDefault="00313D25" w:rsidP="00E943D6">
            <w:pPr>
              <w:widowControl w:val="0"/>
              <w:ind w:left="113" w:right="113"/>
              <w:jc w:val="center"/>
              <w:rPr>
                <w:rFonts w:ascii="Trebuchet MS" w:hAnsi="Trebuchet MS" w:cs="Arial Narrow"/>
                <w:color w:val="000000"/>
                <w:sz w:val="18"/>
                <w:szCs w:val="18"/>
              </w:rPr>
            </w:pPr>
          </w:p>
        </w:tc>
        <w:tc>
          <w:tcPr>
            <w:tcW w:w="5293" w:type="dxa"/>
            <w:vMerge/>
            <w:tcBorders>
              <w:bottom w:val="single" w:sz="12" w:space="0" w:color="000000"/>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p>
        </w:tc>
        <w:tc>
          <w:tcPr>
            <w:tcW w:w="1655" w:type="dxa"/>
            <w:vMerge/>
            <w:tcBorders>
              <w:bottom w:val="single" w:sz="12" w:space="0" w:color="000000"/>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p>
        </w:tc>
      </w:tr>
      <w:tr w:rsidR="00313D25" w:rsidRPr="00DE1B1F" w:rsidTr="00A84824">
        <w:trPr>
          <w:cantSplit/>
          <w:trHeight w:val="966"/>
          <w:jc w:val="center"/>
        </w:trPr>
        <w:tc>
          <w:tcPr>
            <w:tcW w:w="467" w:type="dxa"/>
            <w:vMerge w:val="restart"/>
            <w:tcBorders>
              <w:top w:val="single" w:sz="12" w:space="0" w:color="000000"/>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r w:rsidRPr="00A84824">
              <w:rPr>
                <w:rFonts w:ascii="Trebuchet MS" w:hAnsi="Trebuchet MS" w:cs="Arial Narrow"/>
                <w:color w:val="000000"/>
                <w:sz w:val="18"/>
                <w:szCs w:val="18"/>
              </w:rPr>
              <w:t>8.</w:t>
            </w:r>
          </w:p>
          <w:p w:rsidR="00313D25" w:rsidRPr="00A84824" w:rsidRDefault="00313D25" w:rsidP="00E943D6">
            <w:pPr>
              <w:widowControl w:val="0"/>
              <w:jc w:val="center"/>
              <w:rPr>
                <w:rFonts w:ascii="Trebuchet MS" w:hAnsi="Trebuchet MS" w:cs="Arial Narrow"/>
                <w:color w:val="000000"/>
                <w:sz w:val="18"/>
                <w:szCs w:val="18"/>
              </w:rPr>
            </w:pPr>
          </w:p>
          <w:p w:rsidR="00313D25" w:rsidRPr="00A84824" w:rsidRDefault="00313D25" w:rsidP="00E943D6">
            <w:pPr>
              <w:widowControl w:val="0"/>
              <w:jc w:val="center"/>
              <w:rPr>
                <w:rFonts w:ascii="Trebuchet MS" w:hAnsi="Trebuchet MS" w:cs="Arial Narrow"/>
                <w:color w:val="000000"/>
                <w:sz w:val="18"/>
                <w:szCs w:val="18"/>
              </w:rPr>
            </w:pPr>
          </w:p>
        </w:tc>
        <w:tc>
          <w:tcPr>
            <w:tcW w:w="626" w:type="dxa"/>
            <w:tcBorders>
              <w:top w:val="single" w:sz="12" w:space="0" w:color="000000"/>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r w:rsidRPr="00A84824">
              <w:rPr>
                <w:rFonts w:ascii="Trebuchet MS" w:hAnsi="Trebuchet MS" w:cs="Arial Narrow"/>
                <w:color w:val="000000"/>
                <w:sz w:val="18"/>
                <w:szCs w:val="18"/>
              </w:rPr>
              <w:t>8.</w:t>
            </w:r>
            <w:r w:rsidRPr="00A84824">
              <w:rPr>
                <w:rFonts w:ascii="Trebuchet MS" w:hAnsi="Trebuchet MS" w:cs="Arial Narrow"/>
                <w:color w:val="000000"/>
                <w:sz w:val="18"/>
                <w:szCs w:val="18"/>
                <w:lang w:val="en-US"/>
              </w:rPr>
              <w:t>iii</w:t>
            </w:r>
            <w:r w:rsidRPr="00A84824">
              <w:rPr>
                <w:rFonts w:ascii="Trebuchet MS" w:hAnsi="Trebuchet MS" w:cs="Arial Narrow"/>
                <w:color w:val="000000"/>
                <w:sz w:val="18"/>
                <w:szCs w:val="18"/>
              </w:rPr>
              <w:t>1.</w:t>
            </w:r>
          </w:p>
        </w:tc>
        <w:tc>
          <w:tcPr>
            <w:tcW w:w="5293" w:type="dxa"/>
            <w:tcBorders>
              <w:top w:val="single" w:sz="12" w:space="0" w:color="000000"/>
            </w:tcBorders>
            <w:shd w:val="clear" w:color="auto" w:fill="auto"/>
            <w:vAlign w:val="center"/>
          </w:tcPr>
          <w:p w:rsidR="00313D25" w:rsidRPr="00A84824" w:rsidRDefault="00313D25" w:rsidP="00E943D6">
            <w:pPr>
              <w:pStyle w:val="ListParagraphChar"/>
              <w:widowControl w:val="0"/>
              <w:spacing w:before="60" w:after="60"/>
              <w:ind w:left="0"/>
              <w:jc w:val="both"/>
              <w:rPr>
                <w:rFonts w:ascii="Trebuchet MS" w:hAnsi="Trebuchet MS" w:cstheme="minorHAnsi"/>
                <w:sz w:val="18"/>
                <w:szCs w:val="18"/>
              </w:rPr>
            </w:pPr>
            <w:r w:rsidRPr="00A84824">
              <w:rPr>
                <w:rFonts w:ascii="Trebuchet MS" w:hAnsi="Trebuchet MS" w:cstheme="minorHAnsi"/>
                <w:sz w:val="18"/>
                <w:szCs w:val="18"/>
              </w:rPr>
              <w:t>ΔΗΜΙΟΥΡΓΙΑ ΚΑΙ ΕΝΙΣΧΥΣΗ ΠΡΟΣΟΝΤΩΝ ΚΑΙ ΔΕΞΙΟΤΗΤΩΝ ΕΠΙΧΕΙΡΗΜΑΤΙΚΟΤΗΤΑΣ – ΑΥΤΟΑΠΑΣΧΟΛΗΣΗΣ ΣΕ ΑΝΕΡΓΟΥΣ ΣΤΟΥΣ ΤΟΜΕΙΣ ΤΗΣ ΑΓΡΟΔΙΑΤΡΟΦΗΣ ΚΑΙ ΤΩΝ ΕΙΔΙΚΩΝ ΜΟΡΦΩΝ ΤΟΥΡΙΣΜΟΥ</w:t>
            </w:r>
          </w:p>
          <w:p w:rsidR="00313D25" w:rsidRPr="00A84824" w:rsidRDefault="00313D25" w:rsidP="00E943D6">
            <w:pPr>
              <w:pStyle w:val="ListParagraphChar"/>
              <w:widowControl w:val="0"/>
              <w:spacing w:before="60" w:after="60"/>
              <w:ind w:left="0"/>
              <w:jc w:val="both"/>
              <w:rPr>
                <w:rFonts w:ascii="Trebuchet MS" w:hAnsi="Trebuchet MS" w:cs="Arial Narrow"/>
                <w:color w:val="000000"/>
                <w:sz w:val="18"/>
                <w:szCs w:val="18"/>
              </w:rPr>
            </w:pPr>
            <w:r w:rsidRPr="00A84824">
              <w:rPr>
                <w:rFonts w:ascii="Trebuchet MS" w:hAnsi="Trebuchet MS" w:cstheme="minorHAnsi"/>
                <w:sz w:val="18"/>
                <w:szCs w:val="18"/>
              </w:rPr>
              <w:t xml:space="preserve">(ΕΠΕΝΔΥΤΙΚΗ ΠΡΟΤΕΡΑΙΟΤΗΤΑ </w:t>
            </w:r>
            <w:r w:rsidRPr="00A84824">
              <w:rPr>
                <w:rFonts w:ascii="Trebuchet MS" w:hAnsi="Trebuchet MS"/>
                <w:sz w:val="18"/>
                <w:szCs w:val="18"/>
              </w:rPr>
              <w:t>8.</w:t>
            </w:r>
            <w:r w:rsidRPr="00A84824">
              <w:rPr>
                <w:rFonts w:ascii="Trebuchet MS" w:hAnsi="Trebuchet MS"/>
                <w:sz w:val="18"/>
                <w:szCs w:val="18"/>
                <w:lang w:val="en-US"/>
              </w:rPr>
              <w:t>iii</w:t>
            </w:r>
            <w:r w:rsidRPr="00A84824">
              <w:rPr>
                <w:rFonts w:ascii="Trebuchet MS" w:hAnsi="Trebuchet MS"/>
                <w:sz w:val="18"/>
                <w:szCs w:val="18"/>
              </w:rPr>
              <w:t>)</w:t>
            </w:r>
          </w:p>
        </w:tc>
        <w:tc>
          <w:tcPr>
            <w:tcW w:w="1655" w:type="dxa"/>
            <w:tcBorders>
              <w:top w:val="single" w:sz="12" w:space="0" w:color="000000"/>
            </w:tcBorders>
            <w:shd w:val="clear" w:color="auto" w:fill="auto"/>
            <w:vAlign w:val="center"/>
          </w:tcPr>
          <w:p w:rsidR="00313D25" w:rsidRPr="00A84824" w:rsidRDefault="00313D25" w:rsidP="00E943D6">
            <w:pPr>
              <w:widowControl w:val="0"/>
              <w:jc w:val="right"/>
              <w:rPr>
                <w:rFonts w:ascii="Trebuchet MS" w:hAnsi="Trebuchet MS" w:cs="Arial Narrow"/>
                <w:color w:val="000000"/>
                <w:sz w:val="18"/>
                <w:szCs w:val="18"/>
              </w:rPr>
            </w:pPr>
            <w:r w:rsidRPr="00A84824">
              <w:rPr>
                <w:rFonts w:ascii="Trebuchet MS" w:hAnsi="Trebuchet MS" w:cs="Arial Narrow"/>
                <w:color w:val="000000"/>
                <w:sz w:val="18"/>
                <w:szCs w:val="18"/>
              </w:rPr>
              <w:t>72.000,00</w:t>
            </w:r>
          </w:p>
        </w:tc>
      </w:tr>
      <w:tr w:rsidR="00313D25" w:rsidRPr="007D3C34" w:rsidTr="00A84824">
        <w:trPr>
          <w:cantSplit/>
          <w:trHeight w:val="684"/>
          <w:jc w:val="center"/>
        </w:trPr>
        <w:tc>
          <w:tcPr>
            <w:tcW w:w="467" w:type="dxa"/>
            <w:vMerge/>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p>
        </w:tc>
        <w:tc>
          <w:tcPr>
            <w:tcW w:w="626" w:type="dxa"/>
            <w:tcBorders>
              <w:bottom w:val="single" w:sz="4" w:space="0" w:color="000000"/>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r w:rsidRPr="00A84824">
              <w:rPr>
                <w:rFonts w:ascii="Trebuchet MS" w:hAnsi="Trebuchet MS" w:cs="Arial Narrow"/>
                <w:color w:val="000000"/>
                <w:sz w:val="18"/>
                <w:szCs w:val="18"/>
              </w:rPr>
              <w:t>8.</w:t>
            </w:r>
            <w:r w:rsidRPr="00A84824">
              <w:rPr>
                <w:rFonts w:ascii="Trebuchet MS" w:hAnsi="Trebuchet MS" w:cs="Arial Narrow"/>
                <w:color w:val="000000"/>
                <w:sz w:val="18"/>
                <w:szCs w:val="18"/>
                <w:lang w:val="en-US"/>
              </w:rPr>
              <w:t>iii</w:t>
            </w:r>
            <w:r w:rsidRPr="00A84824">
              <w:rPr>
                <w:rFonts w:ascii="Trebuchet MS" w:hAnsi="Trebuchet MS" w:cs="Arial Narrow"/>
                <w:color w:val="000000"/>
                <w:sz w:val="18"/>
                <w:szCs w:val="18"/>
              </w:rPr>
              <w:t>1.</w:t>
            </w:r>
          </w:p>
        </w:tc>
        <w:tc>
          <w:tcPr>
            <w:tcW w:w="5293" w:type="dxa"/>
            <w:tcBorders>
              <w:bottom w:val="single" w:sz="4" w:space="0" w:color="000000"/>
            </w:tcBorders>
            <w:shd w:val="clear" w:color="auto" w:fill="auto"/>
            <w:vAlign w:val="center"/>
          </w:tcPr>
          <w:p w:rsidR="00313D25" w:rsidRPr="00A84824" w:rsidRDefault="00313D25" w:rsidP="00E943D6">
            <w:pPr>
              <w:pStyle w:val="ListParagraphChar"/>
              <w:widowControl w:val="0"/>
              <w:spacing w:before="60" w:after="60"/>
              <w:ind w:left="0"/>
              <w:jc w:val="both"/>
              <w:rPr>
                <w:rFonts w:ascii="Trebuchet MS" w:hAnsi="Trebuchet MS" w:cstheme="minorHAnsi"/>
                <w:sz w:val="18"/>
                <w:szCs w:val="18"/>
              </w:rPr>
            </w:pPr>
            <w:r w:rsidRPr="00A84824">
              <w:rPr>
                <w:rFonts w:ascii="Trebuchet MS" w:hAnsi="Trebuchet MS" w:cstheme="minorHAnsi"/>
                <w:sz w:val="18"/>
                <w:szCs w:val="18"/>
              </w:rPr>
              <w:t>ΑΝΑΒΑΘΜΙΣΗ ΠΡΟΣΟΝΤΩΝ ΚΑΙ ΔΕΞΙΟΤΗΤΩΝ ΑΥΤΟΑΠΑΣΧΟΛΗΣΗΣ ΣΕ ΝΕΟΥΣ ΑΝΕΡΓΟΥΣ ΕΠΙΣΤΗΜΟΝΕΣ ΩΣ ΣΥΜΒΟΥΛΟΥΣ ΣΤΗΡΙΞΗΣ ΤΗΣ ΤΟΠΙΚΗΣ ΟΙΚΟΝΟΜΙΑΣ</w:t>
            </w:r>
          </w:p>
          <w:p w:rsidR="00313D25" w:rsidRPr="00A84824" w:rsidRDefault="00313D25" w:rsidP="00E943D6">
            <w:pPr>
              <w:pStyle w:val="ListParagraphChar"/>
              <w:widowControl w:val="0"/>
              <w:spacing w:before="60" w:after="60"/>
              <w:ind w:left="0"/>
              <w:jc w:val="both"/>
              <w:rPr>
                <w:rFonts w:ascii="Trebuchet MS" w:hAnsi="Trebuchet MS" w:cs="Arial Narrow"/>
                <w:color w:val="000000"/>
                <w:sz w:val="18"/>
                <w:szCs w:val="18"/>
              </w:rPr>
            </w:pPr>
            <w:r w:rsidRPr="00A84824">
              <w:rPr>
                <w:rFonts w:ascii="Trebuchet MS" w:hAnsi="Trebuchet MS" w:cstheme="minorHAnsi"/>
                <w:sz w:val="18"/>
                <w:szCs w:val="18"/>
              </w:rPr>
              <w:t xml:space="preserve">(ΕΠΕΝΔΥΤΙΚΗ ΠΡΟΤΕΡΑΙΟΤΗΤΑ </w:t>
            </w:r>
            <w:r w:rsidRPr="00A84824">
              <w:rPr>
                <w:rFonts w:ascii="Trebuchet MS" w:hAnsi="Trebuchet MS"/>
                <w:sz w:val="18"/>
                <w:szCs w:val="18"/>
              </w:rPr>
              <w:t>8.</w:t>
            </w:r>
            <w:r w:rsidRPr="00A84824">
              <w:rPr>
                <w:rFonts w:ascii="Trebuchet MS" w:hAnsi="Trebuchet MS"/>
                <w:sz w:val="18"/>
                <w:szCs w:val="18"/>
                <w:lang w:val="en-US"/>
              </w:rPr>
              <w:t>iii</w:t>
            </w:r>
            <w:r w:rsidRPr="00A84824">
              <w:rPr>
                <w:rFonts w:ascii="Trebuchet MS" w:hAnsi="Trebuchet MS"/>
                <w:sz w:val="18"/>
                <w:szCs w:val="18"/>
              </w:rPr>
              <w:t>)</w:t>
            </w:r>
          </w:p>
        </w:tc>
        <w:tc>
          <w:tcPr>
            <w:tcW w:w="1655" w:type="dxa"/>
            <w:tcBorders>
              <w:bottom w:val="single" w:sz="4" w:space="0" w:color="000000"/>
            </w:tcBorders>
            <w:shd w:val="clear" w:color="auto" w:fill="auto"/>
            <w:vAlign w:val="center"/>
          </w:tcPr>
          <w:p w:rsidR="00313D25" w:rsidRPr="00A84824" w:rsidRDefault="00313D25" w:rsidP="00E943D6">
            <w:pPr>
              <w:widowControl w:val="0"/>
              <w:jc w:val="right"/>
              <w:rPr>
                <w:rFonts w:ascii="Trebuchet MS" w:hAnsi="Trebuchet MS" w:cs="Arial Narrow"/>
                <w:color w:val="000000"/>
                <w:sz w:val="18"/>
                <w:szCs w:val="18"/>
              </w:rPr>
            </w:pPr>
            <w:r w:rsidRPr="00A84824">
              <w:rPr>
                <w:rFonts w:ascii="Trebuchet MS" w:hAnsi="Trebuchet MS" w:cs="Arial Narrow"/>
                <w:color w:val="000000"/>
                <w:sz w:val="18"/>
                <w:szCs w:val="18"/>
              </w:rPr>
              <w:t>59.000,00</w:t>
            </w:r>
          </w:p>
        </w:tc>
      </w:tr>
      <w:tr w:rsidR="00313D25" w:rsidRPr="00DE1B1F" w:rsidTr="00E943D6">
        <w:trPr>
          <w:cantSplit/>
          <w:trHeight w:val="548"/>
          <w:jc w:val="center"/>
        </w:trPr>
        <w:tc>
          <w:tcPr>
            <w:tcW w:w="467" w:type="dxa"/>
            <w:vMerge/>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p>
        </w:tc>
        <w:tc>
          <w:tcPr>
            <w:tcW w:w="5919" w:type="dxa"/>
            <w:gridSpan w:val="2"/>
            <w:tcBorders>
              <w:top w:val="single" w:sz="4" w:space="0" w:color="000000"/>
              <w:bottom w:val="single" w:sz="12" w:space="0" w:color="000000"/>
            </w:tcBorders>
            <w:shd w:val="clear" w:color="auto" w:fill="BFBFBF" w:themeFill="background1" w:themeFillShade="BF"/>
            <w:vAlign w:val="center"/>
          </w:tcPr>
          <w:p w:rsidR="00313D25" w:rsidRPr="00A84824" w:rsidRDefault="00313D25" w:rsidP="00E943D6">
            <w:pPr>
              <w:widowControl w:val="0"/>
              <w:rPr>
                <w:rFonts w:ascii="Trebuchet MS" w:hAnsi="Trebuchet MS" w:cs="Arial Narrow"/>
                <w:b/>
                <w:color w:val="000000"/>
                <w:sz w:val="18"/>
                <w:szCs w:val="18"/>
              </w:rPr>
            </w:pPr>
            <w:r w:rsidRPr="00A84824">
              <w:rPr>
                <w:rFonts w:ascii="Trebuchet MS" w:hAnsi="Trebuchet MS" w:cs="Arial Narrow"/>
                <w:b/>
                <w:color w:val="000000"/>
                <w:sz w:val="18"/>
                <w:szCs w:val="18"/>
              </w:rPr>
              <w:t>Μερικό σύνολο</w:t>
            </w:r>
          </w:p>
        </w:tc>
        <w:tc>
          <w:tcPr>
            <w:tcW w:w="1655" w:type="dxa"/>
            <w:tcBorders>
              <w:top w:val="single" w:sz="4" w:space="0" w:color="000000"/>
              <w:bottom w:val="single" w:sz="12" w:space="0" w:color="000000"/>
            </w:tcBorders>
            <w:shd w:val="clear" w:color="auto" w:fill="BFBFBF" w:themeFill="background1" w:themeFillShade="BF"/>
            <w:vAlign w:val="center"/>
          </w:tcPr>
          <w:p w:rsidR="00313D25" w:rsidRPr="00A84824" w:rsidRDefault="00313D25" w:rsidP="00E943D6">
            <w:pPr>
              <w:widowControl w:val="0"/>
              <w:jc w:val="right"/>
              <w:rPr>
                <w:rFonts w:ascii="Trebuchet MS" w:hAnsi="Trebuchet MS" w:cs="Arial Narrow"/>
                <w:b/>
                <w:color w:val="000000"/>
                <w:sz w:val="18"/>
                <w:szCs w:val="18"/>
              </w:rPr>
            </w:pPr>
            <w:r w:rsidRPr="00A84824">
              <w:rPr>
                <w:rFonts w:ascii="Trebuchet MS" w:hAnsi="Trebuchet MS" w:cs="Arial Narrow"/>
                <w:b/>
                <w:color w:val="000000"/>
                <w:sz w:val="18"/>
                <w:szCs w:val="18"/>
              </w:rPr>
              <w:t>131.000,00</w:t>
            </w:r>
          </w:p>
        </w:tc>
      </w:tr>
      <w:tr w:rsidR="00313D25" w:rsidRPr="007D3C34" w:rsidTr="00A84824">
        <w:trPr>
          <w:cantSplit/>
          <w:trHeight w:val="678"/>
          <w:jc w:val="center"/>
        </w:trPr>
        <w:tc>
          <w:tcPr>
            <w:tcW w:w="467" w:type="dxa"/>
            <w:vMerge/>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p>
        </w:tc>
        <w:tc>
          <w:tcPr>
            <w:tcW w:w="626" w:type="dxa"/>
            <w:tcBorders>
              <w:top w:val="single" w:sz="12" w:space="0" w:color="000000"/>
              <w:bottom w:val="single" w:sz="4" w:space="0" w:color="000000"/>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r w:rsidRPr="00A84824">
              <w:rPr>
                <w:rFonts w:ascii="Trebuchet MS" w:hAnsi="Trebuchet MS" w:cs="Arial Narrow"/>
                <w:color w:val="000000"/>
                <w:sz w:val="18"/>
                <w:szCs w:val="18"/>
              </w:rPr>
              <w:t>8.</w:t>
            </w:r>
            <w:r w:rsidRPr="00A84824">
              <w:rPr>
                <w:rFonts w:ascii="Trebuchet MS" w:hAnsi="Trebuchet MS" w:cs="Arial Narrow"/>
                <w:color w:val="000000"/>
                <w:sz w:val="18"/>
                <w:szCs w:val="18"/>
                <w:lang w:val="en-US"/>
              </w:rPr>
              <w:t>v</w:t>
            </w:r>
            <w:r w:rsidRPr="00A84824">
              <w:rPr>
                <w:rFonts w:ascii="Trebuchet MS" w:hAnsi="Trebuchet MS" w:cs="Arial Narrow"/>
                <w:color w:val="000000"/>
                <w:sz w:val="18"/>
                <w:szCs w:val="18"/>
              </w:rPr>
              <w:t>1.</w:t>
            </w:r>
          </w:p>
        </w:tc>
        <w:tc>
          <w:tcPr>
            <w:tcW w:w="5293" w:type="dxa"/>
            <w:tcBorders>
              <w:top w:val="single" w:sz="12" w:space="0" w:color="000000"/>
              <w:bottom w:val="single" w:sz="4" w:space="0" w:color="000000"/>
            </w:tcBorders>
            <w:shd w:val="clear" w:color="auto" w:fill="auto"/>
            <w:vAlign w:val="center"/>
          </w:tcPr>
          <w:p w:rsidR="00313D25" w:rsidRPr="00A84824" w:rsidRDefault="00313D25" w:rsidP="00E943D6">
            <w:pPr>
              <w:pStyle w:val="ListParagraphChar"/>
              <w:widowControl w:val="0"/>
              <w:spacing w:before="60" w:after="60"/>
              <w:ind w:left="0"/>
              <w:jc w:val="both"/>
              <w:rPr>
                <w:rFonts w:ascii="Trebuchet MS" w:hAnsi="Trebuchet MS" w:cstheme="minorHAnsi"/>
                <w:sz w:val="18"/>
                <w:szCs w:val="18"/>
              </w:rPr>
            </w:pPr>
            <w:r w:rsidRPr="00A84824">
              <w:rPr>
                <w:rFonts w:ascii="Trebuchet MS" w:hAnsi="Trebuchet MS" w:cstheme="minorHAnsi"/>
                <w:sz w:val="18"/>
                <w:szCs w:val="18"/>
              </w:rPr>
              <w:t xml:space="preserve">ΔΙΑΡΘΡΩΤΙΚΗ ΠΡΟΣΑΡΜΟΓΗ ΕΡΓΑΖΟΜΕΝΩΝ ΣΤΙΣ ΑΠΑΙΤΗΣΕΙΣ ΤΗΣ ΨΗΦΙΑΚΗΣ ΕΞΕΙΔΙΚΕΥΣΗΣ, ΤΩΝ ΔΙΚΤΥΩΝ ΕΦΟΔΙΑΣΜΟΥ ΚΑΙ ΔΙΑΝΟΜΗΣ, ΤΗΣ ΒΙΩΣΙΜΗΣ ΔΙΑΧΕΙΡΙΣΗΣ ΚΑΙ ΠΡΟΣΤΑΣΙΑΣ ΤΟΥ ΠΕΡΙΒΑΛΛΟΝΤΟΣ  </w:t>
            </w:r>
          </w:p>
          <w:p w:rsidR="00313D25" w:rsidRPr="00A84824" w:rsidRDefault="00313D25" w:rsidP="00E943D6">
            <w:pPr>
              <w:pStyle w:val="ListParagraphChar"/>
              <w:widowControl w:val="0"/>
              <w:spacing w:before="60" w:after="60"/>
              <w:ind w:left="0"/>
              <w:jc w:val="both"/>
              <w:rPr>
                <w:rFonts w:ascii="Trebuchet MS" w:hAnsi="Trebuchet MS" w:cs="Arial Narrow"/>
                <w:color w:val="000000"/>
                <w:sz w:val="18"/>
                <w:szCs w:val="18"/>
              </w:rPr>
            </w:pPr>
            <w:r w:rsidRPr="00A84824">
              <w:rPr>
                <w:rFonts w:ascii="Trebuchet MS" w:hAnsi="Trebuchet MS" w:cstheme="minorHAnsi"/>
                <w:sz w:val="18"/>
                <w:szCs w:val="18"/>
              </w:rPr>
              <w:t xml:space="preserve">(ΕΠΕΝΔΥΤΙΚΗ ΠΡΟΤΕΡΑΙΟΤΗΤΑ </w:t>
            </w:r>
            <w:r w:rsidRPr="00A84824">
              <w:rPr>
                <w:rFonts w:ascii="Trebuchet MS" w:hAnsi="Trebuchet MS"/>
                <w:sz w:val="18"/>
                <w:szCs w:val="18"/>
              </w:rPr>
              <w:t>8.</w:t>
            </w:r>
            <w:r w:rsidRPr="00A84824">
              <w:rPr>
                <w:rFonts w:ascii="Trebuchet MS" w:hAnsi="Trebuchet MS"/>
                <w:sz w:val="18"/>
                <w:szCs w:val="18"/>
                <w:lang w:val="en-US"/>
              </w:rPr>
              <w:t>v</w:t>
            </w:r>
            <w:r w:rsidRPr="00A84824">
              <w:rPr>
                <w:rFonts w:ascii="Trebuchet MS" w:hAnsi="Trebuchet MS"/>
                <w:sz w:val="18"/>
                <w:szCs w:val="18"/>
              </w:rPr>
              <w:t>)</w:t>
            </w:r>
          </w:p>
        </w:tc>
        <w:tc>
          <w:tcPr>
            <w:tcW w:w="1655" w:type="dxa"/>
            <w:tcBorders>
              <w:top w:val="single" w:sz="12" w:space="0" w:color="000000"/>
              <w:bottom w:val="single" w:sz="4" w:space="0" w:color="000000"/>
            </w:tcBorders>
            <w:shd w:val="clear" w:color="auto" w:fill="auto"/>
            <w:vAlign w:val="center"/>
          </w:tcPr>
          <w:p w:rsidR="00313D25" w:rsidRPr="00A84824" w:rsidRDefault="00313D25" w:rsidP="00E943D6">
            <w:pPr>
              <w:widowControl w:val="0"/>
              <w:jc w:val="right"/>
              <w:rPr>
                <w:rFonts w:ascii="Trebuchet MS" w:hAnsi="Trebuchet MS" w:cs="Arial Narrow"/>
                <w:color w:val="000000"/>
                <w:sz w:val="18"/>
                <w:szCs w:val="18"/>
              </w:rPr>
            </w:pPr>
            <w:r w:rsidRPr="00A84824">
              <w:rPr>
                <w:rFonts w:ascii="Trebuchet MS" w:hAnsi="Trebuchet MS" w:cs="Arial Narrow"/>
                <w:color w:val="000000"/>
                <w:sz w:val="18"/>
                <w:szCs w:val="18"/>
              </w:rPr>
              <w:t>75.782,60</w:t>
            </w:r>
          </w:p>
        </w:tc>
      </w:tr>
      <w:tr w:rsidR="00313D25" w:rsidRPr="00DE1B1F" w:rsidTr="00E943D6">
        <w:trPr>
          <w:cantSplit/>
          <w:trHeight w:val="469"/>
          <w:jc w:val="center"/>
        </w:trPr>
        <w:tc>
          <w:tcPr>
            <w:tcW w:w="467" w:type="dxa"/>
            <w:vMerge/>
            <w:tcBorders>
              <w:bottom w:val="single" w:sz="4" w:space="0" w:color="auto"/>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p>
        </w:tc>
        <w:tc>
          <w:tcPr>
            <w:tcW w:w="5919" w:type="dxa"/>
            <w:gridSpan w:val="2"/>
            <w:tcBorders>
              <w:bottom w:val="single" w:sz="12" w:space="0" w:color="000000"/>
            </w:tcBorders>
            <w:shd w:val="clear" w:color="auto" w:fill="BFBFBF" w:themeFill="background1" w:themeFillShade="BF"/>
            <w:vAlign w:val="center"/>
          </w:tcPr>
          <w:p w:rsidR="00313D25" w:rsidRPr="00A84824" w:rsidRDefault="00313D25" w:rsidP="00E943D6">
            <w:pPr>
              <w:widowControl w:val="0"/>
              <w:rPr>
                <w:rFonts w:ascii="Trebuchet MS" w:hAnsi="Trebuchet MS" w:cs="Arial Narrow"/>
                <w:b/>
                <w:color w:val="000000"/>
                <w:sz w:val="18"/>
                <w:szCs w:val="18"/>
              </w:rPr>
            </w:pPr>
            <w:r w:rsidRPr="00A84824">
              <w:rPr>
                <w:rFonts w:ascii="Trebuchet MS" w:hAnsi="Trebuchet MS" w:cs="Arial Narrow"/>
                <w:b/>
                <w:color w:val="000000"/>
                <w:sz w:val="18"/>
                <w:szCs w:val="18"/>
              </w:rPr>
              <w:t>Μερικό σύνολο</w:t>
            </w:r>
          </w:p>
        </w:tc>
        <w:tc>
          <w:tcPr>
            <w:tcW w:w="1655" w:type="dxa"/>
            <w:tcBorders>
              <w:bottom w:val="single" w:sz="12" w:space="0" w:color="000000"/>
            </w:tcBorders>
            <w:shd w:val="clear" w:color="auto" w:fill="BFBFBF" w:themeFill="background1" w:themeFillShade="BF"/>
            <w:vAlign w:val="center"/>
          </w:tcPr>
          <w:p w:rsidR="00313D25" w:rsidRPr="00A84824" w:rsidRDefault="00313D25" w:rsidP="00E943D6">
            <w:pPr>
              <w:widowControl w:val="0"/>
              <w:jc w:val="right"/>
              <w:rPr>
                <w:rFonts w:ascii="Trebuchet MS" w:hAnsi="Trebuchet MS" w:cs="Arial Narrow"/>
                <w:b/>
                <w:color w:val="000000"/>
                <w:sz w:val="18"/>
                <w:szCs w:val="18"/>
              </w:rPr>
            </w:pPr>
            <w:r w:rsidRPr="00A84824">
              <w:rPr>
                <w:rFonts w:ascii="Trebuchet MS" w:hAnsi="Trebuchet MS" w:cs="Arial Narrow"/>
                <w:b/>
                <w:color w:val="000000"/>
                <w:sz w:val="18"/>
                <w:szCs w:val="18"/>
              </w:rPr>
              <w:t>75.782,60</w:t>
            </w:r>
          </w:p>
        </w:tc>
      </w:tr>
      <w:tr w:rsidR="00313D25" w:rsidRPr="00DE1B1F" w:rsidTr="00A84824">
        <w:trPr>
          <w:cantSplit/>
          <w:trHeight w:val="469"/>
          <w:jc w:val="center"/>
        </w:trPr>
        <w:tc>
          <w:tcPr>
            <w:tcW w:w="467" w:type="dxa"/>
            <w:vMerge w:val="restart"/>
            <w:tcBorders>
              <w:top w:val="single" w:sz="4" w:space="0" w:color="auto"/>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r w:rsidRPr="00A84824">
              <w:rPr>
                <w:rFonts w:ascii="Trebuchet MS" w:hAnsi="Trebuchet MS" w:cs="Arial Narrow"/>
                <w:color w:val="000000"/>
                <w:sz w:val="18"/>
                <w:szCs w:val="18"/>
              </w:rPr>
              <w:t>9Β</w:t>
            </w:r>
          </w:p>
        </w:tc>
        <w:tc>
          <w:tcPr>
            <w:tcW w:w="626" w:type="dxa"/>
            <w:tcBorders>
              <w:top w:val="single" w:sz="12" w:space="0" w:color="000000"/>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r w:rsidRPr="00A84824">
              <w:rPr>
                <w:rFonts w:ascii="Trebuchet MS" w:hAnsi="Trebuchet MS" w:cs="Arial Narrow"/>
                <w:color w:val="000000"/>
                <w:sz w:val="18"/>
                <w:szCs w:val="18"/>
              </w:rPr>
              <w:t>9.</w:t>
            </w:r>
            <w:proofErr w:type="spellStart"/>
            <w:r w:rsidRPr="00A84824">
              <w:rPr>
                <w:rFonts w:ascii="Trebuchet MS" w:hAnsi="Trebuchet MS" w:cs="Arial Narrow"/>
                <w:color w:val="000000"/>
                <w:sz w:val="18"/>
                <w:szCs w:val="18"/>
                <w:lang w:val="en-US"/>
              </w:rPr>
              <w:t>i</w:t>
            </w:r>
            <w:proofErr w:type="spellEnd"/>
            <w:r w:rsidRPr="00A84824">
              <w:rPr>
                <w:rFonts w:ascii="Trebuchet MS" w:hAnsi="Trebuchet MS" w:cs="Arial Narrow"/>
                <w:color w:val="000000"/>
                <w:sz w:val="18"/>
                <w:szCs w:val="18"/>
              </w:rPr>
              <w:t>1.</w:t>
            </w:r>
          </w:p>
        </w:tc>
        <w:tc>
          <w:tcPr>
            <w:tcW w:w="5293" w:type="dxa"/>
            <w:tcBorders>
              <w:top w:val="single" w:sz="12" w:space="0" w:color="000000"/>
            </w:tcBorders>
            <w:shd w:val="clear" w:color="auto" w:fill="auto"/>
            <w:vAlign w:val="center"/>
          </w:tcPr>
          <w:p w:rsidR="00313D25" w:rsidRPr="00A84824" w:rsidRDefault="00313D25" w:rsidP="00E943D6">
            <w:pPr>
              <w:pStyle w:val="ListParagraphChar"/>
              <w:widowControl w:val="0"/>
              <w:spacing w:before="60" w:after="60"/>
              <w:ind w:left="0"/>
              <w:jc w:val="both"/>
              <w:rPr>
                <w:rFonts w:ascii="Trebuchet MS" w:hAnsi="Trebuchet MS" w:cstheme="minorHAnsi"/>
                <w:sz w:val="18"/>
                <w:szCs w:val="18"/>
              </w:rPr>
            </w:pPr>
            <w:r w:rsidRPr="00A84824">
              <w:rPr>
                <w:rFonts w:ascii="Trebuchet MS" w:hAnsi="Trebuchet MS" w:cstheme="minorHAnsi"/>
                <w:sz w:val="18"/>
                <w:szCs w:val="18"/>
              </w:rPr>
              <w:t>ΠΡΟΩΘΗΣΗ ΤΗΣ ΑΠΑΣΧΟΛΗΣΗΣ ΤΩΝ ΜΑΚΡΟΧΡΟΝΙΑ ΑΝΕΡΓΩΝ ΜΕ ΣΤΟΧΕΥΜΕΝΑ ΟΛΟΚΛΗΡΩΜΕΝΑ ΠΡΟΓΡΑΜΜΑΤΑ ΑΝΑΒΑΘΜΙΣΗΣ ΚΑΙ ΠΙΣΤΟΠΟΙΗΣΗΣ ΕΠΑΓΓΕΛΜΑΤΙΚΩΝ ΠΡΟΣΟΝΤΩΝ ΣΕ ΔΥΝΑΜΙΚΕΣ ΕΙΔΙΚΟΤΗΤΕΣ ΤΗΣ ΤΟΠΙΚΗΣ ΑΓΟΡΑΣ ΕΡΓΑΣΙΑΣ</w:t>
            </w:r>
          </w:p>
          <w:p w:rsidR="00313D25" w:rsidRPr="00A84824" w:rsidRDefault="00313D25" w:rsidP="00E943D6">
            <w:pPr>
              <w:widowControl w:val="0"/>
              <w:jc w:val="both"/>
              <w:rPr>
                <w:rFonts w:ascii="Trebuchet MS" w:hAnsi="Trebuchet MS" w:cs="Arial Narrow"/>
                <w:color w:val="000000"/>
                <w:sz w:val="18"/>
                <w:szCs w:val="18"/>
              </w:rPr>
            </w:pPr>
            <w:r w:rsidRPr="00A84824">
              <w:rPr>
                <w:rFonts w:ascii="Trebuchet MS" w:hAnsi="Trebuchet MS" w:cstheme="minorHAnsi"/>
                <w:sz w:val="18"/>
                <w:szCs w:val="18"/>
              </w:rPr>
              <w:t xml:space="preserve">(ΕΠΕΝΔΥΤΙΚΗ ΠΡΟΤΕΡΑΙΟΤΗΤΑ </w:t>
            </w:r>
            <w:r w:rsidRPr="00A84824">
              <w:rPr>
                <w:rFonts w:ascii="Trebuchet MS" w:hAnsi="Trebuchet MS"/>
                <w:sz w:val="18"/>
                <w:szCs w:val="18"/>
              </w:rPr>
              <w:t>9.</w:t>
            </w:r>
            <w:proofErr w:type="spellStart"/>
            <w:r w:rsidRPr="00A84824">
              <w:rPr>
                <w:rFonts w:ascii="Trebuchet MS" w:hAnsi="Trebuchet MS"/>
                <w:sz w:val="18"/>
                <w:szCs w:val="18"/>
                <w:lang w:val="en-US"/>
              </w:rPr>
              <w:t>i</w:t>
            </w:r>
            <w:proofErr w:type="spellEnd"/>
            <w:r w:rsidRPr="00A84824">
              <w:rPr>
                <w:rFonts w:ascii="Trebuchet MS" w:hAnsi="Trebuchet MS"/>
                <w:sz w:val="18"/>
                <w:szCs w:val="18"/>
              </w:rPr>
              <w:t>)</w:t>
            </w:r>
          </w:p>
        </w:tc>
        <w:tc>
          <w:tcPr>
            <w:tcW w:w="1655" w:type="dxa"/>
            <w:tcBorders>
              <w:top w:val="single" w:sz="12" w:space="0" w:color="000000"/>
            </w:tcBorders>
            <w:shd w:val="clear" w:color="auto" w:fill="auto"/>
            <w:vAlign w:val="center"/>
          </w:tcPr>
          <w:p w:rsidR="00313D25" w:rsidRPr="00A84824" w:rsidRDefault="00313D25" w:rsidP="00E943D6">
            <w:pPr>
              <w:widowControl w:val="0"/>
              <w:jc w:val="right"/>
              <w:rPr>
                <w:rFonts w:ascii="Trebuchet MS" w:hAnsi="Trebuchet MS" w:cs="Arial Narrow"/>
                <w:color w:val="000000"/>
                <w:sz w:val="18"/>
                <w:szCs w:val="18"/>
              </w:rPr>
            </w:pPr>
            <w:r w:rsidRPr="00A84824">
              <w:rPr>
                <w:rFonts w:ascii="Trebuchet MS" w:hAnsi="Trebuchet MS" w:cs="Arial Narrow"/>
                <w:color w:val="000000"/>
                <w:sz w:val="18"/>
                <w:szCs w:val="18"/>
              </w:rPr>
              <w:t>177.000,00</w:t>
            </w:r>
          </w:p>
        </w:tc>
      </w:tr>
      <w:tr w:rsidR="00313D25" w:rsidRPr="00DE1B1F" w:rsidTr="00E943D6">
        <w:trPr>
          <w:cantSplit/>
          <w:trHeight w:val="493"/>
          <w:jc w:val="center"/>
        </w:trPr>
        <w:tc>
          <w:tcPr>
            <w:tcW w:w="467" w:type="dxa"/>
            <w:vMerge/>
            <w:tcBorders>
              <w:bottom w:val="single" w:sz="12" w:space="0" w:color="000000"/>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p>
        </w:tc>
        <w:tc>
          <w:tcPr>
            <w:tcW w:w="5919" w:type="dxa"/>
            <w:gridSpan w:val="2"/>
            <w:tcBorders>
              <w:top w:val="single" w:sz="4" w:space="0" w:color="000000"/>
              <w:bottom w:val="single" w:sz="12" w:space="0" w:color="000000"/>
            </w:tcBorders>
            <w:shd w:val="clear" w:color="auto" w:fill="C0C0C0"/>
            <w:vAlign w:val="center"/>
          </w:tcPr>
          <w:p w:rsidR="00313D25" w:rsidRPr="00A84824" w:rsidRDefault="00313D25" w:rsidP="00E943D6">
            <w:pPr>
              <w:widowControl w:val="0"/>
              <w:rPr>
                <w:rFonts w:ascii="Trebuchet MS" w:hAnsi="Trebuchet MS" w:cs="Arial Narrow"/>
                <w:color w:val="000000"/>
                <w:sz w:val="18"/>
                <w:szCs w:val="18"/>
              </w:rPr>
            </w:pPr>
            <w:r w:rsidRPr="00A84824">
              <w:rPr>
                <w:rFonts w:ascii="Trebuchet MS" w:hAnsi="Trebuchet MS" w:cs="Arial Narrow"/>
                <w:b/>
                <w:color w:val="000000"/>
                <w:sz w:val="18"/>
                <w:szCs w:val="18"/>
              </w:rPr>
              <w:t>Μερικό σύνολο</w:t>
            </w:r>
          </w:p>
        </w:tc>
        <w:tc>
          <w:tcPr>
            <w:tcW w:w="1655" w:type="dxa"/>
            <w:tcBorders>
              <w:top w:val="single" w:sz="4" w:space="0" w:color="000000"/>
              <w:bottom w:val="single" w:sz="12" w:space="0" w:color="000000"/>
            </w:tcBorders>
            <w:shd w:val="clear" w:color="auto" w:fill="BFBFBF" w:themeFill="background1" w:themeFillShade="BF"/>
            <w:vAlign w:val="center"/>
          </w:tcPr>
          <w:p w:rsidR="00313D25" w:rsidRPr="00A84824" w:rsidRDefault="00313D25" w:rsidP="00E943D6">
            <w:pPr>
              <w:widowControl w:val="0"/>
              <w:jc w:val="right"/>
              <w:rPr>
                <w:rFonts w:ascii="Trebuchet MS" w:hAnsi="Trebuchet MS" w:cs="Arial Narrow"/>
                <w:b/>
                <w:color w:val="000000"/>
                <w:sz w:val="18"/>
                <w:szCs w:val="18"/>
              </w:rPr>
            </w:pPr>
            <w:r w:rsidRPr="00A84824">
              <w:rPr>
                <w:rFonts w:ascii="Trebuchet MS" w:hAnsi="Trebuchet MS" w:cs="Arial Narrow"/>
                <w:b/>
                <w:color w:val="000000"/>
                <w:sz w:val="18"/>
                <w:szCs w:val="18"/>
              </w:rPr>
              <w:t>177.000,00</w:t>
            </w:r>
          </w:p>
        </w:tc>
      </w:tr>
      <w:tr w:rsidR="00313D25" w:rsidRPr="007D3C34" w:rsidTr="00A84824">
        <w:trPr>
          <w:cantSplit/>
          <w:trHeight w:val="407"/>
          <w:jc w:val="center"/>
        </w:trPr>
        <w:tc>
          <w:tcPr>
            <w:tcW w:w="467" w:type="dxa"/>
            <w:vMerge w:val="restart"/>
            <w:tcBorders>
              <w:top w:val="single" w:sz="12" w:space="0" w:color="000000"/>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p>
        </w:tc>
        <w:tc>
          <w:tcPr>
            <w:tcW w:w="626" w:type="dxa"/>
            <w:tcBorders>
              <w:top w:val="single" w:sz="12" w:space="0" w:color="000000"/>
              <w:bottom w:val="single" w:sz="4" w:space="0" w:color="000000"/>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p>
        </w:tc>
        <w:tc>
          <w:tcPr>
            <w:tcW w:w="5293" w:type="dxa"/>
            <w:tcBorders>
              <w:top w:val="single" w:sz="12" w:space="0" w:color="000000"/>
              <w:bottom w:val="single" w:sz="4" w:space="0" w:color="000000"/>
            </w:tcBorders>
            <w:shd w:val="clear" w:color="auto" w:fill="auto"/>
            <w:vAlign w:val="center"/>
          </w:tcPr>
          <w:p w:rsidR="00313D25" w:rsidRPr="00A84824" w:rsidRDefault="00313D25" w:rsidP="00E943D6">
            <w:pPr>
              <w:widowControl w:val="0"/>
              <w:rPr>
                <w:rFonts w:ascii="Trebuchet MS" w:hAnsi="Trebuchet MS" w:cs="Arial Narrow"/>
                <w:color w:val="000000"/>
                <w:sz w:val="18"/>
                <w:szCs w:val="18"/>
              </w:rPr>
            </w:pPr>
            <w:r w:rsidRPr="00A84824">
              <w:rPr>
                <w:rFonts w:ascii="Trebuchet MS" w:hAnsi="Trebuchet MS" w:cs="Arial Narrow"/>
                <w:color w:val="000000"/>
                <w:sz w:val="18"/>
                <w:szCs w:val="18"/>
              </w:rPr>
              <w:t>Λειτουργικά έξοδα και δαπάνες συντονισμού</w:t>
            </w:r>
          </w:p>
        </w:tc>
        <w:tc>
          <w:tcPr>
            <w:tcW w:w="1655" w:type="dxa"/>
            <w:tcBorders>
              <w:top w:val="single" w:sz="12" w:space="0" w:color="000000"/>
              <w:bottom w:val="single" w:sz="4" w:space="0" w:color="000000"/>
            </w:tcBorders>
            <w:shd w:val="clear" w:color="auto" w:fill="auto"/>
            <w:vAlign w:val="center"/>
          </w:tcPr>
          <w:p w:rsidR="00313D25" w:rsidRPr="00A84824" w:rsidRDefault="00313D25" w:rsidP="00E943D6">
            <w:pPr>
              <w:widowControl w:val="0"/>
              <w:jc w:val="right"/>
              <w:rPr>
                <w:rFonts w:ascii="Trebuchet MS" w:hAnsi="Trebuchet MS" w:cs="Arial Narrow"/>
                <w:color w:val="000000"/>
                <w:sz w:val="18"/>
                <w:szCs w:val="18"/>
              </w:rPr>
            </w:pPr>
            <w:r w:rsidRPr="00A84824">
              <w:rPr>
                <w:rFonts w:ascii="Trebuchet MS" w:hAnsi="Trebuchet MS" w:cs="Arial Narrow"/>
                <w:color w:val="000000"/>
                <w:sz w:val="18"/>
                <w:szCs w:val="18"/>
              </w:rPr>
              <w:t>57.567,40</w:t>
            </w:r>
          </w:p>
        </w:tc>
      </w:tr>
      <w:tr w:rsidR="00313D25" w:rsidRPr="00B404DF" w:rsidTr="00E943D6">
        <w:trPr>
          <w:cantSplit/>
          <w:trHeight w:val="554"/>
          <w:jc w:val="center"/>
        </w:trPr>
        <w:tc>
          <w:tcPr>
            <w:tcW w:w="467" w:type="dxa"/>
            <w:vMerge/>
            <w:tcBorders>
              <w:bottom w:val="single" w:sz="12" w:space="0" w:color="000000"/>
            </w:tcBorders>
            <w:shd w:val="clear" w:color="auto" w:fill="auto"/>
            <w:vAlign w:val="center"/>
          </w:tcPr>
          <w:p w:rsidR="00313D25" w:rsidRPr="00A84824" w:rsidRDefault="00313D25" w:rsidP="00E943D6">
            <w:pPr>
              <w:widowControl w:val="0"/>
              <w:jc w:val="center"/>
              <w:rPr>
                <w:rFonts w:ascii="Trebuchet MS" w:hAnsi="Trebuchet MS" w:cs="Arial Narrow"/>
                <w:color w:val="000000"/>
                <w:sz w:val="18"/>
                <w:szCs w:val="18"/>
              </w:rPr>
            </w:pPr>
          </w:p>
        </w:tc>
        <w:tc>
          <w:tcPr>
            <w:tcW w:w="5919" w:type="dxa"/>
            <w:gridSpan w:val="2"/>
            <w:tcBorders>
              <w:top w:val="single" w:sz="4" w:space="0" w:color="000000"/>
              <w:bottom w:val="single" w:sz="12" w:space="0" w:color="000000"/>
            </w:tcBorders>
            <w:shd w:val="clear" w:color="auto" w:fill="C0C0C0"/>
            <w:vAlign w:val="center"/>
          </w:tcPr>
          <w:p w:rsidR="00313D25" w:rsidRPr="00A84824" w:rsidRDefault="00313D25" w:rsidP="00E943D6">
            <w:pPr>
              <w:widowControl w:val="0"/>
              <w:rPr>
                <w:rFonts w:ascii="Trebuchet MS" w:hAnsi="Trebuchet MS" w:cs="Arial Narrow"/>
                <w:color w:val="000000"/>
                <w:sz w:val="18"/>
                <w:szCs w:val="18"/>
              </w:rPr>
            </w:pPr>
            <w:r w:rsidRPr="00A84824">
              <w:rPr>
                <w:rFonts w:ascii="Trebuchet MS" w:hAnsi="Trebuchet MS" w:cs="Arial Narrow"/>
                <w:b/>
                <w:color w:val="000000"/>
                <w:sz w:val="18"/>
                <w:szCs w:val="18"/>
              </w:rPr>
              <w:t>Μερικό σύνολο</w:t>
            </w:r>
          </w:p>
        </w:tc>
        <w:tc>
          <w:tcPr>
            <w:tcW w:w="1655" w:type="dxa"/>
            <w:tcBorders>
              <w:top w:val="single" w:sz="4" w:space="0" w:color="000000"/>
              <w:bottom w:val="single" w:sz="12" w:space="0" w:color="000000"/>
            </w:tcBorders>
            <w:shd w:val="clear" w:color="auto" w:fill="BFBFBF" w:themeFill="background1" w:themeFillShade="BF"/>
            <w:vAlign w:val="center"/>
          </w:tcPr>
          <w:p w:rsidR="00313D25" w:rsidRPr="00A84824" w:rsidRDefault="00313D25" w:rsidP="00E943D6">
            <w:pPr>
              <w:widowControl w:val="0"/>
              <w:jc w:val="right"/>
              <w:rPr>
                <w:rFonts w:ascii="Trebuchet MS" w:hAnsi="Trebuchet MS" w:cs="Arial Narrow"/>
                <w:b/>
                <w:color w:val="000000"/>
                <w:sz w:val="18"/>
                <w:szCs w:val="18"/>
              </w:rPr>
            </w:pPr>
            <w:r w:rsidRPr="00A84824">
              <w:rPr>
                <w:rFonts w:ascii="Trebuchet MS" w:hAnsi="Trebuchet MS" w:cs="Arial Narrow"/>
                <w:b/>
                <w:color w:val="000000"/>
                <w:sz w:val="18"/>
                <w:szCs w:val="18"/>
              </w:rPr>
              <w:t>57.567,40</w:t>
            </w:r>
          </w:p>
        </w:tc>
      </w:tr>
      <w:tr w:rsidR="00313D25" w:rsidRPr="00DE1B1F" w:rsidTr="00E943D6">
        <w:trPr>
          <w:cantSplit/>
          <w:trHeight w:val="528"/>
          <w:jc w:val="center"/>
        </w:trPr>
        <w:tc>
          <w:tcPr>
            <w:tcW w:w="6386" w:type="dxa"/>
            <w:gridSpan w:val="3"/>
            <w:tcBorders>
              <w:bottom w:val="single" w:sz="12" w:space="0" w:color="000000"/>
            </w:tcBorders>
            <w:shd w:val="clear" w:color="auto" w:fill="DBE5F1" w:themeFill="accent1" w:themeFillTint="33"/>
            <w:vAlign w:val="center"/>
          </w:tcPr>
          <w:p w:rsidR="00313D25" w:rsidRPr="00A84824" w:rsidRDefault="00313D25" w:rsidP="00E943D6">
            <w:pPr>
              <w:widowControl w:val="0"/>
              <w:jc w:val="center"/>
              <w:rPr>
                <w:rFonts w:ascii="Trebuchet MS" w:hAnsi="Trebuchet MS" w:cs="Arial Narrow"/>
                <w:b/>
                <w:color w:val="000000"/>
                <w:sz w:val="18"/>
                <w:szCs w:val="18"/>
              </w:rPr>
            </w:pPr>
            <w:r w:rsidRPr="00A84824">
              <w:rPr>
                <w:rFonts w:ascii="Trebuchet MS" w:hAnsi="Trebuchet MS" w:cs="Arial Narrow"/>
                <w:b/>
                <w:color w:val="000000"/>
                <w:sz w:val="18"/>
                <w:szCs w:val="18"/>
              </w:rPr>
              <w:t>Σύνολο ΕΚΤ</w:t>
            </w:r>
          </w:p>
        </w:tc>
        <w:tc>
          <w:tcPr>
            <w:tcW w:w="1655" w:type="dxa"/>
            <w:tcBorders>
              <w:top w:val="single" w:sz="4" w:space="0" w:color="000000"/>
              <w:bottom w:val="single" w:sz="12" w:space="0" w:color="000000"/>
            </w:tcBorders>
            <w:shd w:val="clear" w:color="auto" w:fill="DBE5F1" w:themeFill="accent1" w:themeFillTint="33"/>
            <w:vAlign w:val="center"/>
          </w:tcPr>
          <w:p w:rsidR="00313D25" w:rsidRPr="00A84824" w:rsidRDefault="00313D25" w:rsidP="00E943D6">
            <w:pPr>
              <w:widowControl w:val="0"/>
              <w:jc w:val="right"/>
              <w:rPr>
                <w:rFonts w:ascii="Trebuchet MS" w:hAnsi="Trebuchet MS" w:cs="Arial Narrow"/>
                <w:b/>
                <w:color w:val="000000"/>
                <w:sz w:val="18"/>
                <w:szCs w:val="18"/>
              </w:rPr>
            </w:pPr>
            <w:r w:rsidRPr="00A84824">
              <w:rPr>
                <w:rFonts w:ascii="Trebuchet MS" w:hAnsi="Trebuchet MS" w:cs="Arial Narrow"/>
                <w:b/>
                <w:color w:val="000000"/>
                <w:sz w:val="18"/>
                <w:szCs w:val="18"/>
              </w:rPr>
              <w:t>441.350,00</w:t>
            </w:r>
          </w:p>
        </w:tc>
      </w:tr>
    </w:tbl>
    <w:p w:rsidR="00E410D8" w:rsidRDefault="00E410D8">
      <w:pPr>
        <w:spacing w:after="200" w:line="276" w:lineRule="auto"/>
        <w:rPr>
          <w:rFonts w:ascii="Tahoma" w:hAnsi="Tahoma" w:cs="Tahoma"/>
          <w:b/>
          <w:bCs/>
          <w:sz w:val="28"/>
          <w:szCs w:val="28"/>
        </w:rPr>
      </w:pPr>
    </w:p>
    <w:sectPr w:rsidR="00E410D8" w:rsidSect="008F2E0F">
      <w:headerReference w:type="default" r:id="rId10"/>
      <w:footerReference w:type="default" r:id="rId11"/>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5A1" w:rsidRDefault="001535A1" w:rsidP="0062711B">
      <w:r>
        <w:separator/>
      </w:r>
    </w:p>
  </w:endnote>
  <w:endnote w:type="continuationSeparator" w:id="0">
    <w:p w:rsidR="001535A1" w:rsidRDefault="001535A1" w:rsidP="0062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31" w:type="dxa"/>
      <w:jc w:val="center"/>
      <w:tblBorders>
        <w:top w:val="single" w:sz="4" w:space="0" w:color="auto"/>
      </w:tblBorders>
      <w:tblLook w:val="01E0" w:firstRow="1" w:lastRow="1" w:firstColumn="1" w:lastColumn="1" w:noHBand="0" w:noVBand="0"/>
    </w:tblPr>
    <w:tblGrid>
      <w:gridCol w:w="3547"/>
      <w:gridCol w:w="2835"/>
      <w:gridCol w:w="2649"/>
    </w:tblGrid>
    <w:tr w:rsidR="00E943D6" w:rsidRPr="000D3ED7" w:rsidTr="006C2A18">
      <w:trPr>
        <w:jc w:val="center"/>
      </w:trPr>
      <w:tc>
        <w:tcPr>
          <w:tcW w:w="3547" w:type="dxa"/>
          <w:tcBorders>
            <w:top w:val="single" w:sz="4" w:space="0" w:color="auto"/>
          </w:tcBorders>
          <w:vAlign w:val="center"/>
        </w:tcPr>
        <w:p w:rsidR="00E943D6" w:rsidRPr="006C2A18" w:rsidRDefault="00E943D6" w:rsidP="006C2A18">
          <w:pPr>
            <w:jc w:val="center"/>
            <w:rPr>
              <w:rFonts w:ascii="Tahoma" w:hAnsi="Tahoma" w:cs="Tahoma"/>
              <w:bCs/>
              <w:sz w:val="16"/>
              <w:szCs w:val="16"/>
              <w:lang w:eastAsia="en-US"/>
            </w:rPr>
          </w:pPr>
          <w:r w:rsidRPr="006C2A18">
            <w:rPr>
              <w:rFonts w:ascii="Tahoma" w:hAnsi="Tahoma" w:cs="Tahoma"/>
              <w:bCs/>
              <w:sz w:val="16"/>
              <w:szCs w:val="16"/>
              <w:lang w:eastAsia="en-US"/>
            </w:rPr>
            <w:t>ΟΤΔ ΑΝΑΠΤΥΞΙΑΚΗΣ ΠΕΛΛΑΣ</w:t>
          </w:r>
        </w:p>
      </w:tc>
      <w:tc>
        <w:tcPr>
          <w:tcW w:w="2835" w:type="dxa"/>
          <w:tcBorders>
            <w:top w:val="single" w:sz="4" w:space="0" w:color="auto"/>
          </w:tcBorders>
          <w:vAlign w:val="center"/>
        </w:tcPr>
        <w:p w:rsidR="00E943D6" w:rsidRPr="004A43EB" w:rsidRDefault="00E943D6" w:rsidP="004A43EB">
          <w:pPr>
            <w:ind w:left="400"/>
            <w:rPr>
              <w:rFonts w:ascii="Tahoma" w:hAnsi="Tahoma" w:cs="Tahoma"/>
              <w:sz w:val="16"/>
              <w:szCs w:val="16"/>
              <w:lang w:eastAsia="en-US"/>
            </w:rPr>
          </w:pPr>
          <w:r>
            <w:rPr>
              <w:rFonts w:ascii="Tahoma" w:hAnsi="Tahoma" w:cs="Tahoma"/>
              <w:sz w:val="16"/>
              <w:szCs w:val="16"/>
              <w:lang w:eastAsia="en-US"/>
            </w:rPr>
            <w:t xml:space="preserve">      </w:t>
          </w:r>
          <w:r w:rsidRPr="004A43EB">
            <w:rPr>
              <w:rFonts w:ascii="Tahoma" w:hAnsi="Tahoma" w:cs="Tahoma"/>
              <w:sz w:val="16"/>
              <w:szCs w:val="16"/>
              <w:lang w:eastAsia="en-US"/>
            </w:rPr>
            <w:t xml:space="preserve">Σελίδα </w:t>
          </w:r>
          <w:r w:rsidR="00BD6FB7" w:rsidRPr="004A43EB">
            <w:rPr>
              <w:rFonts w:ascii="Tahoma" w:hAnsi="Tahoma" w:cs="Tahoma"/>
              <w:b/>
              <w:bCs/>
              <w:sz w:val="16"/>
              <w:szCs w:val="16"/>
              <w:lang w:eastAsia="en-US"/>
            </w:rPr>
            <w:fldChar w:fldCharType="begin"/>
          </w:r>
          <w:r w:rsidRPr="004A43EB">
            <w:rPr>
              <w:rFonts w:ascii="Tahoma" w:hAnsi="Tahoma" w:cs="Tahoma"/>
              <w:b/>
              <w:bCs/>
              <w:sz w:val="16"/>
              <w:szCs w:val="16"/>
              <w:lang w:eastAsia="en-US"/>
            </w:rPr>
            <w:instrText>PAGE  \* Arabic  \* MERGEFORMAT</w:instrText>
          </w:r>
          <w:r w:rsidR="00BD6FB7" w:rsidRPr="004A43EB">
            <w:rPr>
              <w:rFonts w:ascii="Tahoma" w:hAnsi="Tahoma" w:cs="Tahoma"/>
              <w:b/>
              <w:bCs/>
              <w:sz w:val="16"/>
              <w:szCs w:val="16"/>
              <w:lang w:eastAsia="en-US"/>
            </w:rPr>
            <w:fldChar w:fldCharType="separate"/>
          </w:r>
          <w:r w:rsidR="0037160E">
            <w:rPr>
              <w:rFonts w:ascii="Tahoma" w:hAnsi="Tahoma" w:cs="Tahoma"/>
              <w:b/>
              <w:bCs/>
              <w:noProof/>
              <w:sz w:val="16"/>
              <w:szCs w:val="16"/>
              <w:lang w:eastAsia="en-US"/>
            </w:rPr>
            <w:t>7</w:t>
          </w:r>
          <w:r w:rsidR="00BD6FB7" w:rsidRPr="004A43EB">
            <w:rPr>
              <w:rFonts w:ascii="Tahoma" w:hAnsi="Tahoma" w:cs="Tahoma"/>
              <w:b/>
              <w:bCs/>
              <w:sz w:val="16"/>
              <w:szCs w:val="16"/>
              <w:lang w:eastAsia="en-US"/>
            </w:rPr>
            <w:fldChar w:fldCharType="end"/>
          </w:r>
          <w:r w:rsidRPr="004A43EB">
            <w:rPr>
              <w:rFonts w:ascii="Tahoma" w:hAnsi="Tahoma" w:cs="Tahoma"/>
              <w:sz w:val="16"/>
              <w:szCs w:val="16"/>
              <w:lang w:eastAsia="en-US"/>
            </w:rPr>
            <w:t xml:space="preserve"> από </w:t>
          </w:r>
          <w:r w:rsidR="001535A1">
            <w:fldChar w:fldCharType="begin"/>
          </w:r>
          <w:r w:rsidR="001535A1">
            <w:instrText>NUMPAGES  \* Arabic  \* MERGEFORMAT</w:instrText>
          </w:r>
          <w:r w:rsidR="001535A1">
            <w:fldChar w:fldCharType="separate"/>
          </w:r>
          <w:r w:rsidR="0037160E" w:rsidRPr="0037160E">
            <w:rPr>
              <w:rFonts w:ascii="Tahoma" w:hAnsi="Tahoma" w:cs="Tahoma"/>
              <w:b/>
              <w:bCs/>
              <w:noProof/>
              <w:sz w:val="16"/>
              <w:szCs w:val="16"/>
              <w:lang w:eastAsia="en-US"/>
            </w:rPr>
            <w:t>7</w:t>
          </w:r>
          <w:r w:rsidR="001535A1">
            <w:rPr>
              <w:rFonts w:ascii="Tahoma" w:hAnsi="Tahoma" w:cs="Tahoma"/>
              <w:b/>
              <w:bCs/>
              <w:noProof/>
              <w:sz w:val="16"/>
              <w:szCs w:val="16"/>
              <w:lang w:eastAsia="en-US"/>
            </w:rPr>
            <w:fldChar w:fldCharType="end"/>
          </w:r>
        </w:p>
      </w:tc>
      <w:tc>
        <w:tcPr>
          <w:tcW w:w="2649" w:type="dxa"/>
          <w:tcBorders>
            <w:top w:val="single" w:sz="4" w:space="0" w:color="auto"/>
          </w:tcBorders>
          <w:vAlign w:val="center"/>
        </w:tcPr>
        <w:p w:rsidR="00E943D6" w:rsidRPr="000D3ED7" w:rsidRDefault="00E943D6" w:rsidP="006C2A18">
          <w:pPr>
            <w:spacing w:before="120"/>
            <w:jc w:val="center"/>
            <w:rPr>
              <w:rFonts w:ascii="Tahoma" w:hAnsi="Tahoma" w:cs="Tahoma"/>
              <w:b/>
              <w:bCs/>
              <w:lang w:eastAsia="en-US"/>
            </w:rPr>
          </w:pPr>
          <w:r>
            <w:rPr>
              <w:rFonts w:ascii="Verdana" w:hAnsi="Verdana" w:cs="Verdana"/>
              <w:noProof/>
            </w:rPr>
            <w:drawing>
              <wp:inline distT="0" distB="0" distL="0" distR="0">
                <wp:extent cx="774700" cy="463550"/>
                <wp:effectExtent l="19050" t="0" r="635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74700" cy="463550"/>
                        </a:xfrm>
                        <a:prstGeom prst="rect">
                          <a:avLst/>
                        </a:prstGeom>
                        <a:noFill/>
                        <a:ln w="9525">
                          <a:noFill/>
                          <a:miter lim="800000"/>
                          <a:headEnd/>
                          <a:tailEnd/>
                        </a:ln>
                      </pic:spPr>
                    </pic:pic>
                  </a:graphicData>
                </a:graphic>
              </wp:inline>
            </w:drawing>
          </w:r>
        </w:p>
      </w:tc>
    </w:tr>
  </w:tbl>
  <w:p w:rsidR="00E943D6" w:rsidRDefault="00E943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5A1" w:rsidRDefault="001535A1" w:rsidP="0062711B">
      <w:r>
        <w:separator/>
      </w:r>
    </w:p>
  </w:footnote>
  <w:footnote w:type="continuationSeparator" w:id="0">
    <w:p w:rsidR="001535A1" w:rsidRDefault="001535A1" w:rsidP="00627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3D6" w:rsidRPr="0062441D" w:rsidRDefault="00E943D6" w:rsidP="0062441D">
    <w:pPr>
      <w:widowControl w:val="0"/>
      <w:tabs>
        <w:tab w:val="left" w:pos="1080"/>
      </w:tabs>
      <w:ind w:left="180" w:right="70"/>
      <w:jc w:val="center"/>
      <w:rPr>
        <w:rFonts w:ascii="Arial Narrow" w:hAnsi="Arial Narrow"/>
        <w:b/>
        <w:color w:val="000000"/>
      </w:rPr>
    </w:pPr>
    <w:r w:rsidRPr="0062441D">
      <w:rPr>
        <w:rFonts w:ascii="Arial Narrow" w:hAnsi="Arial Narrow" w:cs="Arial Narrow"/>
        <w:b/>
        <w:bCs/>
        <w:caps/>
        <w:color w:val="000000"/>
      </w:rPr>
      <w:t>ΕΠΙΧΕΙΡΗΣΙΑΚΟ ΣΧΕΔΙΟ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833"/>
    <w:multiLevelType w:val="hybridMultilevel"/>
    <w:tmpl w:val="0ED677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D205F3"/>
    <w:multiLevelType w:val="hybridMultilevel"/>
    <w:tmpl w:val="C0EA6CD4"/>
    <w:lvl w:ilvl="0" w:tplc="1F4893FE">
      <w:start w:val="1"/>
      <w:numFmt w:val="bullet"/>
      <w:lvlText w:val="-"/>
      <w:lvlJc w:val="left"/>
      <w:pPr>
        <w:ind w:left="720" w:hanging="360"/>
      </w:pPr>
      <w:rPr>
        <w:rFonts w:ascii="Tahoma" w:eastAsia="Calibri" w:hAnsi="Tahoma" w:cs="Tahoma" w:hint="default"/>
        <w:b/>
        <w:i/>
        <w:color w:val="auto"/>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172576"/>
    <w:multiLevelType w:val="hybridMultilevel"/>
    <w:tmpl w:val="BB38033A"/>
    <w:lvl w:ilvl="0" w:tplc="E02ECB9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087802B7"/>
    <w:multiLevelType w:val="hybridMultilevel"/>
    <w:tmpl w:val="865031EA"/>
    <w:lvl w:ilvl="0" w:tplc="335A7BF2">
      <w:start w:val="1"/>
      <w:numFmt w:val="bullet"/>
      <w:lvlText w:val="•"/>
      <w:lvlJc w:val="left"/>
      <w:pPr>
        <w:tabs>
          <w:tab w:val="num" w:pos="720"/>
        </w:tabs>
        <w:ind w:left="720" w:hanging="360"/>
      </w:pPr>
      <w:rPr>
        <w:rFonts w:ascii="Times New Roman" w:hAnsi="Times New Roman" w:hint="default"/>
      </w:rPr>
    </w:lvl>
    <w:lvl w:ilvl="1" w:tplc="6BB8E052" w:tentative="1">
      <w:start w:val="1"/>
      <w:numFmt w:val="bullet"/>
      <w:lvlText w:val="•"/>
      <w:lvlJc w:val="left"/>
      <w:pPr>
        <w:tabs>
          <w:tab w:val="num" w:pos="1440"/>
        </w:tabs>
        <w:ind w:left="1440" w:hanging="360"/>
      </w:pPr>
      <w:rPr>
        <w:rFonts w:ascii="Times New Roman" w:hAnsi="Times New Roman" w:hint="default"/>
      </w:rPr>
    </w:lvl>
    <w:lvl w:ilvl="2" w:tplc="568A4B66" w:tentative="1">
      <w:start w:val="1"/>
      <w:numFmt w:val="bullet"/>
      <w:lvlText w:val="•"/>
      <w:lvlJc w:val="left"/>
      <w:pPr>
        <w:tabs>
          <w:tab w:val="num" w:pos="2160"/>
        </w:tabs>
        <w:ind w:left="2160" w:hanging="360"/>
      </w:pPr>
      <w:rPr>
        <w:rFonts w:ascii="Times New Roman" w:hAnsi="Times New Roman" w:hint="default"/>
      </w:rPr>
    </w:lvl>
    <w:lvl w:ilvl="3" w:tplc="E438E088" w:tentative="1">
      <w:start w:val="1"/>
      <w:numFmt w:val="bullet"/>
      <w:lvlText w:val="•"/>
      <w:lvlJc w:val="left"/>
      <w:pPr>
        <w:tabs>
          <w:tab w:val="num" w:pos="2880"/>
        </w:tabs>
        <w:ind w:left="2880" w:hanging="360"/>
      </w:pPr>
      <w:rPr>
        <w:rFonts w:ascii="Times New Roman" w:hAnsi="Times New Roman" w:hint="default"/>
      </w:rPr>
    </w:lvl>
    <w:lvl w:ilvl="4" w:tplc="73F4CF42" w:tentative="1">
      <w:start w:val="1"/>
      <w:numFmt w:val="bullet"/>
      <w:lvlText w:val="•"/>
      <w:lvlJc w:val="left"/>
      <w:pPr>
        <w:tabs>
          <w:tab w:val="num" w:pos="3600"/>
        </w:tabs>
        <w:ind w:left="3600" w:hanging="360"/>
      </w:pPr>
      <w:rPr>
        <w:rFonts w:ascii="Times New Roman" w:hAnsi="Times New Roman" w:hint="default"/>
      </w:rPr>
    </w:lvl>
    <w:lvl w:ilvl="5" w:tplc="9A8C9026" w:tentative="1">
      <w:start w:val="1"/>
      <w:numFmt w:val="bullet"/>
      <w:lvlText w:val="•"/>
      <w:lvlJc w:val="left"/>
      <w:pPr>
        <w:tabs>
          <w:tab w:val="num" w:pos="4320"/>
        </w:tabs>
        <w:ind w:left="4320" w:hanging="360"/>
      </w:pPr>
      <w:rPr>
        <w:rFonts w:ascii="Times New Roman" w:hAnsi="Times New Roman" w:hint="default"/>
      </w:rPr>
    </w:lvl>
    <w:lvl w:ilvl="6" w:tplc="AFBC3AF4" w:tentative="1">
      <w:start w:val="1"/>
      <w:numFmt w:val="bullet"/>
      <w:lvlText w:val="•"/>
      <w:lvlJc w:val="left"/>
      <w:pPr>
        <w:tabs>
          <w:tab w:val="num" w:pos="5040"/>
        </w:tabs>
        <w:ind w:left="5040" w:hanging="360"/>
      </w:pPr>
      <w:rPr>
        <w:rFonts w:ascii="Times New Roman" w:hAnsi="Times New Roman" w:hint="default"/>
      </w:rPr>
    </w:lvl>
    <w:lvl w:ilvl="7" w:tplc="1A7C7E2C" w:tentative="1">
      <w:start w:val="1"/>
      <w:numFmt w:val="bullet"/>
      <w:lvlText w:val="•"/>
      <w:lvlJc w:val="left"/>
      <w:pPr>
        <w:tabs>
          <w:tab w:val="num" w:pos="5760"/>
        </w:tabs>
        <w:ind w:left="5760" w:hanging="360"/>
      </w:pPr>
      <w:rPr>
        <w:rFonts w:ascii="Times New Roman" w:hAnsi="Times New Roman" w:hint="default"/>
      </w:rPr>
    </w:lvl>
    <w:lvl w:ilvl="8" w:tplc="CF80D6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E2B8E"/>
    <w:multiLevelType w:val="hybridMultilevel"/>
    <w:tmpl w:val="367EEFEE"/>
    <w:lvl w:ilvl="0" w:tplc="3E26B0F4">
      <w:start w:val="1"/>
      <w:numFmt w:val="bullet"/>
      <w:lvlText w:val="•"/>
      <w:lvlJc w:val="left"/>
      <w:pPr>
        <w:tabs>
          <w:tab w:val="num" w:pos="720"/>
        </w:tabs>
        <w:ind w:left="720" w:hanging="360"/>
      </w:pPr>
      <w:rPr>
        <w:rFonts w:ascii="Times New Roman" w:hAnsi="Times New Roman" w:hint="default"/>
      </w:rPr>
    </w:lvl>
    <w:lvl w:ilvl="1" w:tplc="2D8CAC5C" w:tentative="1">
      <w:start w:val="1"/>
      <w:numFmt w:val="bullet"/>
      <w:lvlText w:val="•"/>
      <w:lvlJc w:val="left"/>
      <w:pPr>
        <w:tabs>
          <w:tab w:val="num" w:pos="1440"/>
        </w:tabs>
        <w:ind w:left="1440" w:hanging="360"/>
      </w:pPr>
      <w:rPr>
        <w:rFonts w:ascii="Times New Roman" w:hAnsi="Times New Roman" w:hint="default"/>
      </w:rPr>
    </w:lvl>
    <w:lvl w:ilvl="2" w:tplc="DBA8702A" w:tentative="1">
      <w:start w:val="1"/>
      <w:numFmt w:val="bullet"/>
      <w:lvlText w:val="•"/>
      <w:lvlJc w:val="left"/>
      <w:pPr>
        <w:tabs>
          <w:tab w:val="num" w:pos="2160"/>
        </w:tabs>
        <w:ind w:left="2160" w:hanging="360"/>
      </w:pPr>
      <w:rPr>
        <w:rFonts w:ascii="Times New Roman" w:hAnsi="Times New Roman" w:hint="default"/>
      </w:rPr>
    </w:lvl>
    <w:lvl w:ilvl="3" w:tplc="6D3880EE" w:tentative="1">
      <w:start w:val="1"/>
      <w:numFmt w:val="bullet"/>
      <w:lvlText w:val="•"/>
      <w:lvlJc w:val="left"/>
      <w:pPr>
        <w:tabs>
          <w:tab w:val="num" w:pos="2880"/>
        </w:tabs>
        <w:ind w:left="2880" w:hanging="360"/>
      </w:pPr>
      <w:rPr>
        <w:rFonts w:ascii="Times New Roman" w:hAnsi="Times New Roman" w:hint="default"/>
      </w:rPr>
    </w:lvl>
    <w:lvl w:ilvl="4" w:tplc="C3CC18B8" w:tentative="1">
      <w:start w:val="1"/>
      <w:numFmt w:val="bullet"/>
      <w:lvlText w:val="•"/>
      <w:lvlJc w:val="left"/>
      <w:pPr>
        <w:tabs>
          <w:tab w:val="num" w:pos="3600"/>
        </w:tabs>
        <w:ind w:left="3600" w:hanging="360"/>
      </w:pPr>
      <w:rPr>
        <w:rFonts w:ascii="Times New Roman" w:hAnsi="Times New Roman" w:hint="default"/>
      </w:rPr>
    </w:lvl>
    <w:lvl w:ilvl="5" w:tplc="D07CE4B8" w:tentative="1">
      <w:start w:val="1"/>
      <w:numFmt w:val="bullet"/>
      <w:lvlText w:val="•"/>
      <w:lvlJc w:val="left"/>
      <w:pPr>
        <w:tabs>
          <w:tab w:val="num" w:pos="4320"/>
        </w:tabs>
        <w:ind w:left="4320" w:hanging="360"/>
      </w:pPr>
      <w:rPr>
        <w:rFonts w:ascii="Times New Roman" w:hAnsi="Times New Roman" w:hint="default"/>
      </w:rPr>
    </w:lvl>
    <w:lvl w:ilvl="6" w:tplc="1C461E98" w:tentative="1">
      <w:start w:val="1"/>
      <w:numFmt w:val="bullet"/>
      <w:lvlText w:val="•"/>
      <w:lvlJc w:val="left"/>
      <w:pPr>
        <w:tabs>
          <w:tab w:val="num" w:pos="5040"/>
        </w:tabs>
        <w:ind w:left="5040" w:hanging="360"/>
      </w:pPr>
      <w:rPr>
        <w:rFonts w:ascii="Times New Roman" w:hAnsi="Times New Roman" w:hint="default"/>
      </w:rPr>
    </w:lvl>
    <w:lvl w:ilvl="7" w:tplc="F092D390" w:tentative="1">
      <w:start w:val="1"/>
      <w:numFmt w:val="bullet"/>
      <w:lvlText w:val="•"/>
      <w:lvlJc w:val="left"/>
      <w:pPr>
        <w:tabs>
          <w:tab w:val="num" w:pos="5760"/>
        </w:tabs>
        <w:ind w:left="5760" w:hanging="360"/>
      </w:pPr>
      <w:rPr>
        <w:rFonts w:ascii="Times New Roman" w:hAnsi="Times New Roman" w:hint="default"/>
      </w:rPr>
    </w:lvl>
    <w:lvl w:ilvl="8" w:tplc="E79E3A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E00189"/>
    <w:multiLevelType w:val="hybridMultilevel"/>
    <w:tmpl w:val="C2061A20"/>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1A0E4185"/>
    <w:multiLevelType w:val="hybridMultilevel"/>
    <w:tmpl w:val="AB86AD28"/>
    <w:lvl w:ilvl="0" w:tplc="396C3658">
      <w:start w:val="1"/>
      <w:numFmt w:val="bullet"/>
      <w:pStyle w:val="BulletHeading"/>
      <w:lvlText w:val=""/>
      <w:lvlJc w:val="left"/>
      <w:pPr>
        <w:tabs>
          <w:tab w:val="num" w:pos="720"/>
        </w:tabs>
        <w:ind w:left="720" w:hanging="436"/>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973C0"/>
    <w:multiLevelType w:val="multilevel"/>
    <w:tmpl w:val="BECC1DD6"/>
    <w:lvl w:ilvl="0">
      <w:numFmt w:val="none"/>
      <w:pStyle w:val="Point0letter"/>
      <w:lvlText w:val=""/>
      <w:lvlJc w:val="left"/>
      <w:pPr>
        <w:tabs>
          <w:tab w:val="num" w:pos="360"/>
        </w:tabs>
      </w:pPr>
    </w:lvl>
    <w:lvl w:ilvl="1">
      <w:start w:val="1"/>
      <w:numFmt w:val="lowerLetter"/>
      <w:pStyle w:val="Point4letter"/>
      <w:lvlText w:val="(%2)"/>
      <w:lvlJc w:val="left"/>
      <w:pPr>
        <w:tabs>
          <w:tab w:val="num" w:pos="850"/>
        </w:tabs>
        <w:ind w:left="850" w:hanging="850"/>
      </w:pPr>
    </w:lvl>
    <w:lvl w:ilvl="2">
      <w:start w:val="1"/>
      <w:numFmt w:val="decimal"/>
      <w:pStyle w:val="Point1letter"/>
      <w:lvlText w:val="(%3)"/>
      <w:lvlJc w:val="left"/>
      <w:pPr>
        <w:tabs>
          <w:tab w:val="num" w:pos="1417"/>
        </w:tabs>
        <w:ind w:left="1417" w:hanging="567"/>
      </w:pPr>
    </w:lvl>
    <w:lvl w:ilvl="3">
      <w:start w:val="1"/>
      <w:numFmt w:val="lowerLetter"/>
      <w:pStyle w:val="Titrearticle"/>
      <w:lvlText w:val="(%4)"/>
      <w:lvlJc w:val="left"/>
      <w:pPr>
        <w:tabs>
          <w:tab w:val="num" w:pos="1417"/>
        </w:tabs>
        <w:ind w:left="1417" w:hanging="567"/>
      </w:pPr>
      <w:rPr>
        <w:b w:val="0"/>
      </w:rPr>
    </w:lvl>
    <w:lvl w:ilvl="4">
      <w:start w:val="1"/>
      <w:numFmt w:val="decimal"/>
      <w:pStyle w:val="Point2letter"/>
      <w:lvlText w:val="(%5)"/>
      <w:lvlJc w:val="left"/>
      <w:pPr>
        <w:tabs>
          <w:tab w:val="num" w:pos="1984"/>
        </w:tabs>
        <w:ind w:left="1984" w:hanging="567"/>
      </w:pPr>
    </w:lvl>
    <w:lvl w:ilvl="5">
      <w:start w:val="1"/>
      <w:numFmt w:val="lowerLetter"/>
      <w:pStyle w:val="Considrant"/>
      <w:lvlText w:val="(%6)"/>
      <w:lvlJc w:val="left"/>
      <w:pPr>
        <w:tabs>
          <w:tab w:val="num" w:pos="1984"/>
        </w:tabs>
        <w:ind w:left="1984" w:hanging="567"/>
      </w:pPr>
    </w:lvl>
    <w:lvl w:ilvl="6">
      <w:start w:val="1"/>
      <w:numFmt w:val="decimal"/>
      <w:pStyle w:val="Point3letter"/>
      <w:lvlText w:val="(%7)"/>
      <w:lvlJc w:val="left"/>
      <w:pPr>
        <w:tabs>
          <w:tab w:val="num" w:pos="2551"/>
        </w:tabs>
        <w:ind w:left="2551" w:hanging="567"/>
      </w:pPr>
    </w:lvl>
    <w:lvl w:ilvl="7">
      <w:start w:val="1"/>
      <w:numFmt w:val="lowerLetter"/>
      <w:pStyle w:val="Text1"/>
      <w:lvlText w:val="(%8)"/>
      <w:lvlJc w:val="left"/>
      <w:pPr>
        <w:tabs>
          <w:tab w:val="num" w:pos="2551"/>
        </w:tabs>
        <w:ind w:left="2551" w:hanging="567"/>
      </w:pPr>
    </w:lvl>
    <w:lvl w:ilvl="8">
      <w:start w:val="1"/>
      <w:numFmt w:val="lowerLetter"/>
      <w:pStyle w:val="NumPar1"/>
      <w:lvlText w:val="(%9)"/>
      <w:lvlJc w:val="left"/>
      <w:pPr>
        <w:tabs>
          <w:tab w:val="num" w:pos="3118"/>
        </w:tabs>
        <w:ind w:left="3118" w:hanging="567"/>
      </w:pPr>
    </w:lvl>
  </w:abstractNum>
  <w:abstractNum w:abstractNumId="8" w15:restartNumberingAfterBreak="0">
    <w:nsid w:val="2098250E"/>
    <w:multiLevelType w:val="hybridMultilevel"/>
    <w:tmpl w:val="82FEB4B2"/>
    <w:lvl w:ilvl="0" w:tplc="1F4893FE">
      <w:start w:val="1"/>
      <w:numFmt w:val="bullet"/>
      <w:lvlText w:val="-"/>
      <w:lvlJc w:val="left"/>
      <w:pPr>
        <w:ind w:left="720" w:hanging="360"/>
      </w:pPr>
      <w:rPr>
        <w:rFonts w:ascii="Tahoma" w:eastAsia="Calibri" w:hAnsi="Tahoma" w:cs="Tahoma" w:hint="default"/>
        <w:b/>
        <w:i/>
        <w:color w:val="auto"/>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0DC58B8"/>
    <w:multiLevelType w:val="hybridMultilevel"/>
    <w:tmpl w:val="BEF40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C903B1"/>
    <w:multiLevelType w:val="hybridMultilevel"/>
    <w:tmpl w:val="AD3C5DF2"/>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6D97FFD"/>
    <w:multiLevelType w:val="hybridMultilevel"/>
    <w:tmpl w:val="BAE0C08A"/>
    <w:lvl w:ilvl="0" w:tplc="E02ECB9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627E3E"/>
    <w:multiLevelType w:val="hybridMultilevel"/>
    <w:tmpl w:val="E222D05C"/>
    <w:lvl w:ilvl="0" w:tplc="0408000F">
      <w:start w:val="1"/>
      <w:numFmt w:val="decimal"/>
      <w:lvlText w:val="%1."/>
      <w:lvlJc w:val="left"/>
      <w:pPr>
        <w:ind w:left="3600" w:hanging="360"/>
      </w:pPr>
    </w:lvl>
    <w:lvl w:ilvl="1" w:tplc="04080019" w:tentative="1">
      <w:start w:val="1"/>
      <w:numFmt w:val="lowerLetter"/>
      <w:lvlText w:val="%2."/>
      <w:lvlJc w:val="left"/>
      <w:pPr>
        <w:ind w:left="4320" w:hanging="360"/>
      </w:pPr>
    </w:lvl>
    <w:lvl w:ilvl="2" w:tplc="0408001B" w:tentative="1">
      <w:start w:val="1"/>
      <w:numFmt w:val="lowerRoman"/>
      <w:lvlText w:val="%3."/>
      <w:lvlJc w:val="right"/>
      <w:pPr>
        <w:ind w:left="5040" w:hanging="180"/>
      </w:pPr>
    </w:lvl>
    <w:lvl w:ilvl="3" w:tplc="0408000F" w:tentative="1">
      <w:start w:val="1"/>
      <w:numFmt w:val="decimal"/>
      <w:lvlText w:val="%4."/>
      <w:lvlJc w:val="left"/>
      <w:pPr>
        <w:ind w:left="5760" w:hanging="360"/>
      </w:pPr>
    </w:lvl>
    <w:lvl w:ilvl="4" w:tplc="04080019" w:tentative="1">
      <w:start w:val="1"/>
      <w:numFmt w:val="lowerLetter"/>
      <w:lvlText w:val="%5."/>
      <w:lvlJc w:val="left"/>
      <w:pPr>
        <w:ind w:left="6480" w:hanging="360"/>
      </w:pPr>
    </w:lvl>
    <w:lvl w:ilvl="5" w:tplc="0408001B" w:tentative="1">
      <w:start w:val="1"/>
      <w:numFmt w:val="lowerRoman"/>
      <w:lvlText w:val="%6."/>
      <w:lvlJc w:val="right"/>
      <w:pPr>
        <w:ind w:left="7200" w:hanging="180"/>
      </w:pPr>
    </w:lvl>
    <w:lvl w:ilvl="6" w:tplc="0408000F" w:tentative="1">
      <w:start w:val="1"/>
      <w:numFmt w:val="decimal"/>
      <w:lvlText w:val="%7."/>
      <w:lvlJc w:val="left"/>
      <w:pPr>
        <w:ind w:left="7920" w:hanging="360"/>
      </w:pPr>
    </w:lvl>
    <w:lvl w:ilvl="7" w:tplc="04080019" w:tentative="1">
      <w:start w:val="1"/>
      <w:numFmt w:val="lowerLetter"/>
      <w:lvlText w:val="%8."/>
      <w:lvlJc w:val="left"/>
      <w:pPr>
        <w:ind w:left="8640" w:hanging="360"/>
      </w:pPr>
    </w:lvl>
    <w:lvl w:ilvl="8" w:tplc="0408001B" w:tentative="1">
      <w:start w:val="1"/>
      <w:numFmt w:val="lowerRoman"/>
      <w:lvlText w:val="%9."/>
      <w:lvlJc w:val="right"/>
      <w:pPr>
        <w:ind w:left="9360" w:hanging="180"/>
      </w:pPr>
    </w:lvl>
  </w:abstractNum>
  <w:abstractNum w:abstractNumId="13" w15:restartNumberingAfterBreak="0">
    <w:nsid w:val="28B973E2"/>
    <w:multiLevelType w:val="hybridMultilevel"/>
    <w:tmpl w:val="CB4C9724"/>
    <w:lvl w:ilvl="0" w:tplc="6526CE0A">
      <w:numFmt w:val="bullet"/>
      <w:lvlText w:val="-"/>
      <w:lvlJc w:val="left"/>
      <w:pPr>
        <w:ind w:left="717" w:hanging="360"/>
      </w:pPr>
      <w:rPr>
        <w:rFonts w:ascii="Calibri" w:eastAsia="Times New Roman" w:hAnsi="Calibri" w:cs="Calibri" w:hint="default"/>
      </w:rPr>
    </w:lvl>
    <w:lvl w:ilvl="1" w:tplc="04080003" w:tentative="1">
      <w:start w:val="1"/>
      <w:numFmt w:val="bullet"/>
      <w:lvlText w:val="o"/>
      <w:lvlJc w:val="left"/>
      <w:pPr>
        <w:ind w:left="1437" w:hanging="360"/>
      </w:pPr>
      <w:rPr>
        <w:rFonts w:ascii="Courier New" w:hAnsi="Courier New" w:cs="Courier New" w:hint="default"/>
      </w:rPr>
    </w:lvl>
    <w:lvl w:ilvl="2" w:tplc="04080005" w:tentative="1">
      <w:start w:val="1"/>
      <w:numFmt w:val="bullet"/>
      <w:lvlText w:val=""/>
      <w:lvlJc w:val="left"/>
      <w:pPr>
        <w:ind w:left="2157" w:hanging="360"/>
      </w:pPr>
      <w:rPr>
        <w:rFonts w:ascii="Wingdings" w:hAnsi="Wingdings" w:hint="default"/>
      </w:rPr>
    </w:lvl>
    <w:lvl w:ilvl="3" w:tplc="04080001" w:tentative="1">
      <w:start w:val="1"/>
      <w:numFmt w:val="bullet"/>
      <w:lvlText w:val=""/>
      <w:lvlJc w:val="left"/>
      <w:pPr>
        <w:ind w:left="2877" w:hanging="360"/>
      </w:pPr>
      <w:rPr>
        <w:rFonts w:ascii="Symbol" w:hAnsi="Symbol" w:hint="default"/>
      </w:rPr>
    </w:lvl>
    <w:lvl w:ilvl="4" w:tplc="04080003" w:tentative="1">
      <w:start w:val="1"/>
      <w:numFmt w:val="bullet"/>
      <w:lvlText w:val="o"/>
      <w:lvlJc w:val="left"/>
      <w:pPr>
        <w:ind w:left="3597" w:hanging="360"/>
      </w:pPr>
      <w:rPr>
        <w:rFonts w:ascii="Courier New" w:hAnsi="Courier New" w:cs="Courier New" w:hint="default"/>
      </w:rPr>
    </w:lvl>
    <w:lvl w:ilvl="5" w:tplc="04080005" w:tentative="1">
      <w:start w:val="1"/>
      <w:numFmt w:val="bullet"/>
      <w:lvlText w:val=""/>
      <w:lvlJc w:val="left"/>
      <w:pPr>
        <w:ind w:left="4317" w:hanging="360"/>
      </w:pPr>
      <w:rPr>
        <w:rFonts w:ascii="Wingdings" w:hAnsi="Wingdings" w:hint="default"/>
      </w:rPr>
    </w:lvl>
    <w:lvl w:ilvl="6" w:tplc="04080001" w:tentative="1">
      <w:start w:val="1"/>
      <w:numFmt w:val="bullet"/>
      <w:lvlText w:val=""/>
      <w:lvlJc w:val="left"/>
      <w:pPr>
        <w:ind w:left="5037" w:hanging="360"/>
      </w:pPr>
      <w:rPr>
        <w:rFonts w:ascii="Symbol" w:hAnsi="Symbol" w:hint="default"/>
      </w:rPr>
    </w:lvl>
    <w:lvl w:ilvl="7" w:tplc="04080003" w:tentative="1">
      <w:start w:val="1"/>
      <w:numFmt w:val="bullet"/>
      <w:lvlText w:val="o"/>
      <w:lvlJc w:val="left"/>
      <w:pPr>
        <w:ind w:left="5757" w:hanging="360"/>
      </w:pPr>
      <w:rPr>
        <w:rFonts w:ascii="Courier New" w:hAnsi="Courier New" w:cs="Courier New" w:hint="default"/>
      </w:rPr>
    </w:lvl>
    <w:lvl w:ilvl="8" w:tplc="04080005" w:tentative="1">
      <w:start w:val="1"/>
      <w:numFmt w:val="bullet"/>
      <w:lvlText w:val=""/>
      <w:lvlJc w:val="left"/>
      <w:pPr>
        <w:ind w:left="6477" w:hanging="360"/>
      </w:pPr>
      <w:rPr>
        <w:rFonts w:ascii="Wingdings" w:hAnsi="Wingdings" w:hint="default"/>
      </w:rPr>
    </w:lvl>
  </w:abstractNum>
  <w:abstractNum w:abstractNumId="14" w15:restartNumberingAfterBreak="0">
    <w:nsid w:val="3335249D"/>
    <w:multiLevelType w:val="hybridMultilevel"/>
    <w:tmpl w:val="94760E54"/>
    <w:lvl w:ilvl="0" w:tplc="426C98C6">
      <w:start w:val="1"/>
      <w:numFmt w:val="lowerRoman"/>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59962BE"/>
    <w:multiLevelType w:val="hybridMultilevel"/>
    <w:tmpl w:val="AA481B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A11174"/>
    <w:multiLevelType w:val="hybridMultilevel"/>
    <w:tmpl w:val="8CDA07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8855F3A"/>
    <w:multiLevelType w:val="hybridMultilevel"/>
    <w:tmpl w:val="D92C0AD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BAD5DE6"/>
    <w:multiLevelType w:val="hybridMultilevel"/>
    <w:tmpl w:val="F5C62FDC"/>
    <w:lvl w:ilvl="0" w:tplc="58F4F934">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DE342C1"/>
    <w:multiLevelType w:val="hybridMultilevel"/>
    <w:tmpl w:val="4BF0B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A6609F"/>
    <w:multiLevelType w:val="hybridMultilevel"/>
    <w:tmpl w:val="C38422C4"/>
    <w:lvl w:ilvl="0" w:tplc="E02ECB9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4B14661"/>
    <w:multiLevelType w:val="hybridMultilevel"/>
    <w:tmpl w:val="7B62E102"/>
    <w:lvl w:ilvl="0" w:tplc="1F4893FE">
      <w:start w:val="1"/>
      <w:numFmt w:val="bullet"/>
      <w:lvlText w:val="-"/>
      <w:lvlJc w:val="left"/>
      <w:pPr>
        <w:ind w:left="720" w:hanging="360"/>
      </w:pPr>
      <w:rPr>
        <w:rFonts w:ascii="Tahoma" w:eastAsia="Calibri" w:hAnsi="Tahoma" w:cs="Tahoma" w:hint="default"/>
        <w:b/>
        <w:i/>
        <w:color w:val="auto"/>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68E59A0"/>
    <w:multiLevelType w:val="multilevel"/>
    <w:tmpl w:val="3AFC2FB6"/>
    <w:styleLink w:val="NormalBulleted"/>
    <w:lvl w:ilvl="0">
      <w:start w:val="1"/>
      <w:numFmt w:val="bullet"/>
      <w:lvlText w:val=""/>
      <w:lvlJc w:val="left"/>
      <w:pPr>
        <w:tabs>
          <w:tab w:val="num" w:pos="425"/>
        </w:tabs>
        <w:ind w:left="425" w:hanging="425"/>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3388F"/>
    <w:multiLevelType w:val="hybridMultilevel"/>
    <w:tmpl w:val="29A89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E291920"/>
    <w:multiLevelType w:val="hybridMultilevel"/>
    <w:tmpl w:val="200492A4"/>
    <w:lvl w:ilvl="0" w:tplc="C10674B4">
      <w:start w:val="1"/>
      <w:numFmt w:val="decimal"/>
      <w:lvlText w:val="%1."/>
      <w:lvlJc w:val="left"/>
      <w:pPr>
        <w:tabs>
          <w:tab w:val="num" w:pos="425"/>
        </w:tabs>
        <w:ind w:left="425" w:hanging="425"/>
      </w:pPr>
      <w:rPr>
        <w:rFonts w:ascii="Arial Narrow" w:hAnsi="Arial Narrow" w:hint="default"/>
        <w:b w:val="0"/>
        <w:i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28C5C5F"/>
    <w:multiLevelType w:val="hybridMultilevel"/>
    <w:tmpl w:val="8D0EF28C"/>
    <w:lvl w:ilvl="0" w:tplc="1F4893FE">
      <w:start w:val="1"/>
      <w:numFmt w:val="bullet"/>
      <w:lvlText w:val="-"/>
      <w:lvlJc w:val="left"/>
      <w:pPr>
        <w:ind w:left="720" w:hanging="360"/>
      </w:pPr>
      <w:rPr>
        <w:rFonts w:ascii="Tahoma" w:eastAsia="Calibri" w:hAnsi="Tahoma" w:cs="Tahoma" w:hint="default"/>
        <w:b/>
        <w:i/>
        <w:color w:val="auto"/>
        <w:sz w:val="1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6" w15:restartNumberingAfterBreak="0">
    <w:nsid w:val="650E092B"/>
    <w:multiLevelType w:val="hybridMultilevel"/>
    <w:tmpl w:val="C86C6510"/>
    <w:lvl w:ilvl="0" w:tplc="82E64D12">
      <w:start w:val="1"/>
      <w:numFmt w:val="decimal"/>
      <w:lvlText w:val="%1."/>
      <w:lvlJc w:val="left"/>
      <w:pPr>
        <w:tabs>
          <w:tab w:val="num" w:pos="425"/>
        </w:tabs>
        <w:ind w:left="425" w:hanging="425"/>
      </w:pPr>
      <w:rPr>
        <w:rFonts w:ascii="Arial Narrow" w:hAnsi="Arial Narrow" w:hint="default"/>
        <w:b w:val="0"/>
        <w:i/>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7A0278A7"/>
    <w:multiLevelType w:val="hybridMultilevel"/>
    <w:tmpl w:val="EDA69864"/>
    <w:lvl w:ilvl="0" w:tplc="58F4F934">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BC333CB"/>
    <w:multiLevelType w:val="hybridMultilevel"/>
    <w:tmpl w:val="7320F1B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2"/>
  </w:num>
  <w:num w:numId="2">
    <w:abstractNumId w:val="6"/>
  </w:num>
  <w:num w:numId="3">
    <w:abstractNumId w:val="7"/>
  </w:num>
  <w:num w:numId="4">
    <w:abstractNumId w:val="24"/>
  </w:num>
  <w:num w:numId="5">
    <w:abstractNumId w:val="26"/>
  </w:num>
  <w:num w:numId="6">
    <w:abstractNumId w:val="19"/>
  </w:num>
  <w:num w:numId="7">
    <w:abstractNumId w:val="0"/>
  </w:num>
  <w:num w:numId="8">
    <w:abstractNumId w:val="16"/>
  </w:num>
  <w:num w:numId="9">
    <w:abstractNumId w:val="18"/>
  </w:num>
  <w:num w:numId="10">
    <w:abstractNumId w:val="27"/>
  </w:num>
  <w:num w:numId="11">
    <w:abstractNumId w:val="2"/>
  </w:num>
  <w:num w:numId="12">
    <w:abstractNumId w:val="5"/>
  </w:num>
  <w:num w:numId="13">
    <w:abstractNumId w:val="11"/>
  </w:num>
  <w:num w:numId="14">
    <w:abstractNumId w:val="13"/>
  </w:num>
  <w:num w:numId="15">
    <w:abstractNumId w:val="25"/>
  </w:num>
  <w:num w:numId="16">
    <w:abstractNumId w:val="1"/>
  </w:num>
  <w:num w:numId="17">
    <w:abstractNumId w:val="8"/>
  </w:num>
  <w:num w:numId="18">
    <w:abstractNumId w:val="21"/>
  </w:num>
  <w:num w:numId="19">
    <w:abstractNumId w:val="3"/>
  </w:num>
  <w:num w:numId="20">
    <w:abstractNumId w:val="4"/>
  </w:num>
  <w:num w:numId="21">
    <w:abstractNumId w:val="15"/>
  </w:num>
  <w:num w:numId="22">
    <w:abstractNumId w:val="17"/>
  </w:num>
  <w:num w:numId="23">
    <w:abstractNumId w:val="10"/>
  </w:num>
  <w:num w:numId="24">
    <w:abstractNumId w:val="12"/>
  </w:num>
  <w:num w:numId="25">
    <w:abstractNumId w:val="20"/>
  </w:num>
  <w:num w:numId="26">
    <w:abstractNumId w:val="28"/>
  </w:num>
  <w:num w:numId="27">
    <w:abstractNumId w:val="14"/>
  </w:num>
  <w:num w:numId="28">
    <w:abstractNumId w:val="9"/>
  </w:num>
  <w:num w:numId="2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711B"/>
    <w:rsid w:val="000013C2"/>
    <w:rsid w:val="00007CC9"/>
    <w:rsid w:val="00023522"/>
    <w:rsid w:val="0003420B"/>
    <w:rsid w:val="00056106"/>
    <w:rsid w:val="0005789C"/>
    <w:rsid w:val="00060638"/>
    <w:rsid w:val="00083E3F"/>
    <w:rsid w:val="0009097D"/>
    <w:rsid w:val="0009658F"/>
    <w:rsid w:val="00097F72"/>
    <w:rsid w:val="000B3605"/>
    <w:rsid w:val="001017E1"/>
    <w:rsid w:val="00103212"/>
    <w:rsid w:val="0010655D"/>
    <w:rsid w:val="00107785"/>
    <w:rsid w:val="001273D8"/>
    <w:rsid w:val="0014469F"/>
    <w:rsid w:val="00151B90"/>
    <w:rsid w:val="001535A1"/>
    <w:rsid w:val="00157A9B"/>
    <w:rsid w:val="00163F0B"/>
    <w:rsid w:val="00187311"/>
    <w:rsid w:val="00197D3E"/>
    <w:rsid w:val="001A0EE4"/>
    <w:rsid w:val="001A123A"/>
    <w:rsid w:val="001B483A"/>
    <w:rsid w:val="001C05B4"/>
    <w:rsid w:val="001C2965"/>
    <w:rsid w:val="001C3371"/>
    <w:rsid w:val="001F2DAC"/>
    <w:rsid w:val="002001D6"/>
    <w:rsid w:val="00220569"/>
    <w:rsid w:val="002337CE"/>
    <w:rsid w:val="00234A9E"/>
    <w:rsid w:val="00253D3E"/>
    <w:rsid w:val="00255A78"/>
    <w:rsid w:val="002807DF"/>
    <w:rsid w:val="002D5229"/>
    <w:rsid w:val="002F6D34"/>
    <w:rsid w:val="00300F65"/>
    <w:rsid w:val="003072D3"/>
    <w:rsid w:val="003109B0"/>
    <w:rsid w:val="00313D25"/>
    <w:rsid w:val="0035600E"/>
    <w:rsid w:val="0037160E"/>
    <w:rsid w:val="0037335F"/>
    <w:rsid w:val="00391E9A"/>
    <w:rsid w:val="00392BA0"/>
    <w:rsid w:val="003A0C7E"/>
    <w:rsid w:val="003A5480"/>
    <w:rsid w:val="003A7421"/>
    <w:rsid w:val="003B62DA"/>
    <w:rsid w:val="003B6902"/>
    <w:rsid w:val="003B6BB0"/>
    <w:rsid w:val="003B6D13"/>
    <w:rsid w:val="003C196F"/>
    <w:rsid w:val="003C5514"/>
    <w:rsid w:val="003D4D03"/>
    <w:rsid w:val="003D5884"/>
    <w:rsid w:val="004056D3"/>
    <w:rsid w:val="00411849"/>
    <w:rsid w:val="00417FBA"/>
    <w:rsid w:val="004362E4"/>
    <w:rsid w:val="004410CB"/>
    <w:rsid w:val="00450CE9"/>
    <w:rsid w:val="0046678B"/>
    <w:rsid w:val="00466F10"/>
    <w:rsid w:val="004A43EB"/>
    <w:rsid w:val="004C4D16"/>
    <w:rsid w:val="004C5324"/>
    <w:rsid w:val="004D365E"/>
    <w:rsid w:val="004E6199"/>
    <w:rsid w:val="004F17E1"/>
    <w:rsid w:val="0051205D"/>
    <w:rsid w:val="005223F8"/>
    <w:rsid w:val="005500EB"/>
    <w:rsid w:val="00594730"/>
    <w:rsid w:val="005B0527"/>
    <w:rsid w:val="005B527D"/>
    <w:rsid w:val="005C3D70"/>
    <w:rsid w:val="005C6846"/>
    <w:rsid w:val="005E6A2D"/>
    <w:rsid w:val="005E7554"/>
    <w:rsid w:val="005F4F40"/>
    <w:rsid w:val="00610DCE"/>
    <w:rsid w:val="0062441D"/>
    <w:rsid w:val="0062711B"/>
    <w:rsid w:val="00637E73"/>
    <w:rsid w:val="00671365"/>
    <w:rsid w:val="00676DB3"/>
    <w:rsid w:val="00681E76"/>
    <w:rsid w:val="00687E89"/>
    <w:rsid w:val="00697703"/>
    <w:rsid w:val="006B581A"/>
    <w:rsid w:val="006C2A18"/>
    <w:rsid w:val="006D26CC"/>
    <w:rsid w:val="006E2088"/>
    <w:rsid w:val="00702AEF"/>
    <w:rsid w:val="007118D3"/>
    <w:rsid w:val="00740311"/>
    <w:rsid w:val="00741161"/>
    <w:rsid w:val="0075333B"/>
    <w:rsid w:val="00762C5A"/>
    <w:rsid w:val="00773059"/>
    <w:rsid w:val="007B1CFC"/>
    <w:rsid w:val="007C11DC"/>
    <w:rsid w:val="007E7D32"/>
    <w:rsid w:val="007F5185"/>
    <w:rsid w:val="00802142"/>
    <w:rsid w:val="0081131B"/>
    <w:rsid w:val="00827BD9"/>
    <w:rsid w:val="008339D2"/>
    <w:rsid w:val="008373BC"/>
    <w:rsid w:val="00883CB5"/>
    <w:rsid w:val="00891191"/>
    <w:rsid w:val="008A128F"/>
    <w:rsid w:val="008C2A63"/>
    <w:rsid w:val="008C65B1"/>
    <w:rsid w:val="008D2F24"/>
    <w:rsid w:val="008E03FB"/>
    <w:rsid w:val="008E6058"/>
    <w:rsid w:val="008F2E0F"/>
    <w:rsid w:val="00917546"/>
    <w:rsid w:val="00931B66"/>
    <w:rsid w:val="00940266"/>
    <w:rsid w:val="00954050"/>
    <w:rsid w:val="00973237"/>
    <w:rsid w:val="00980787"/>
    <w:rsid w:val="009964B5"/>
    <w:rsid w:val="009C1E63"/>
    <w:rsid w:val="009D6D8E"/>
    <w:rsid w:val="009E2B0C"/>
    <w:rsid w:val="009F31AB"/>
    <w:rsid w:val="00A025D3"/>
    <w:rsid w:val="00A04A0E"/>
    <w:rsid w:val="00A47CFE"/>
    <w:rsid w:val="00A61B98"/>
    <w:rsid w:val="00A84824"/>
    <w:rsid w:val="00A9281F"/>
    <w:rsid w:val="00AA3B5E"/>
    <w:rsid w:val="00AC7558"/>
    <w:rsid w:val="00AD5187"/>
    <w:rsid w:val="00B0231C"/>
    <w:rsid w:val="00B075F9"/>
    <w:rsid w:val="00B07A46"/>
    <w:rsid w:val="00B21C08"/>
    <w:rsid w:val="00B51146"/>
    <w:rsid w:val="00B625F8"/>
    <w:rsid w:val="00B6262F"/>
    <w:rsid w:val="00B73D3F"/>
    <w:rsid w:val="00B80A79"/>
    <w:rsid w:val="00BA0D47"/>
    <w:rsid w:val="00BA2E9E"/>
    <w:rsid w:val="00BB5A43"/>
    <w:rsid w:val="00BD6FB7"/>
    <w:rsid w:val="00C00BEE"/>
    <w:rsid w:val="00C159F8"/>
    <w:rsid w:val="00C32B14"/>
    <w:rsid w:val="00C524D1"/>
    <w:rsid w:val="00C53860"/>
    <w:rsid w:val="00C53B5D"/>
    <w:rsid w:val="00C862D4"/>
    <w:rsid w:val="00C949C7"/>
    <w:rsid w:val="00C94C45"/>
    <w:rsid w:val="00CD30C4"/>
    <w:rsid w:val="00CD4ECC"/>
    <w:rsid w:val="00CD61AD"/>
    <w:rsid w:val="00CF16A0"/>
    <w:rsid w:val="00D03864"/>
    <w:rsid w:val="00D071A9"/>
    <w:rsid w:val="00D37322"/>
    <w:rsid w:val="00D40076"/>
    <w:rsid w:val="00D66EAB"/>
    <w:rsid w:val="00D83085"/>
    <w:rsid w:val="00DA70E9"/>
    <w:rsid w:val="00DB275A"/>
    <w:rsid w:val="00DB3EFD"/>
    <w:rsid w:val="00DC57EF"/>
    <w:rsid w:val="00DD2678"/>
    <w:rsid w:val="00DE48F8"/>
    <w:rsid w:val="00DE6F28"/>
    <w:rsid w:val="00E13BD1"/>
    <w:rsid w:val="00E31A80"/>
    <w:rsid w:val="00E410D8"/>
    <w:rsid w:val="00E56F63"/>
    <w:rsid w:val="00E60F58"/>
    <w:rsid w:val="00E853E9"/>
    <w:rsid w:val="00E943D6"/>
    <w:rsid w:val="00E947E0"/>
    <w:rsid w:val="00E96C58"/>
    <w:rsid w:val="00EA0BE0"/>
    <w:rsid w:val="00EB1AFB"/>
    <w:rsid w:val="00EC19B7"/>
    <w:rsid w:val="00ED02B2"/>
    <w:rsid w:val="00ED781B"/>
    <w:rsid w:val="00EE0F01"/>
    <w:rsid w:val="00F17FC1"/>
    <w:rsid w:val="00F80ADB"/>
    <w:rsid w:val="00F863CC"/>
    <w:rsid w:val="00F91883"/>
    <w:rsid w:val="00FA4FCC"/>
    <w:rsid w:val="00FA5B0A"/>
    <w:rsid w:val="00FB6A70"/>
    <w:rsid w:val="00FC5C67"/>
    <w:rsid w:val="00FF50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13F7F7-4046-4FF9-9195-806B105E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11B"/>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qFormat/>
    <w:rsid w:val="00CD30C4"/>
    <w:pPr>
      <w:widowControl w:val="0"/>
      <w:outlineLvl w:val="0"/>
    </w:pPr>
    <w:rPr>
      <w:rFonts w:ascii="Trebuchet MS" w:eastAsia="Century Gothic" w:hAnsi="Trebuchet MS"/>
      <w:b/>
      <w:sz w:val="28"/>
      <w:szCs w:val="34"/>
      <w:lang w:val="en-US" w:eastAsia="en-US"/>
    </w:rPr>
  </w:style>
  <w:style w:type="paragraph" w:styleId="2">
    <w:name w:val="heading 2"/>
    <w:basedOn w:val="a"/>
    <w:link w:val="2Char"/>
    <w:qFormat/>
    <w:rsid w:val="0062711B"/>
    <w:pPr>
      <w:spacing w:before="100" w:beforeAutospacing="1" w:after="100" w:afterAutospacing="1"/>
      <w:outlineLvl w:val="1"/>
    </w:pPr>
    <w:rPr>
      <w:b/>
      <w:bCs/>
      <w:sz w:val="36"/>
      <w:szCs w:val="36"/>
    </w:rPr>
  </w:style>
  <w:style w:type="paragraph" w:styleId="3">
    <w:name w:val="heading 3"/>
    <w:basedOn w:val="a"/>
    <w:next w:val="a"/>
    <w:link w:val="3Char"/>
    <w:qFormat/>
    <w:rsid w:val="0062711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D30C4"/>
    <w:rPr>
      <w:rFonts w:ascii="Trebuchet MS" w:eastAsia="Century Gothic" w:hAnsi="Trebuchet MS" w:cs="Times New Roman"/>
      <w:b/>
      <w:sz w:val="28"/>
      <w:szCs w:val="34"/>
      <w:lang w:val="en-US"/>
    </w:rPr>
  </w:style>
  <w:style w:type="character" w:customStyle="1" w:styleId="2Char">
    <w:name w:val="Επικεφαλίδα 2 Char"/>
    <w:basedOn w:val="a0"/>
    <w:link w:val="2"/>
    <w:rsid w:val="0062711B"/>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rsid w:val="0062711B"/>
    <w:rPr>
      <w:rFonts w:ascii="Arial" w:eastAsia="Times New Roman" w:hAnsi="Arial" w:cs="Arial"/>
      <w:b/>
      <w:bCs/>
      <w:sz w:val="26"/>
      <w:szCs w:val="26"/>
      <w:lang w:eastAsia="el-GR"/>
    </w:rPr>
  </w:style>
  <w:style w:type="paragraph" w:customStyle="1" w:styleId="CharCharChar1">
    <w:name w:val="Char Char Char1"/>
    <w:basedOn w:val="a"/>
    <w:uiPriority w:val="99"/>
    <w:semiHidden/>
    <w:rsid w:val="0062711B"/>
    <w:pPr>
      <w:spacing w:after="160" w:line="240" w:lineRule="exact"/>
      <w:jc w:val="both"/>
    </w:pPr>
    <w:rPr>
      <w:rFonts w:ascii="Verdana" w:hAnsi="Verdana" w:cs="Verdana"/>
      <w:sz w:val="20"/>
      <w:szCs w:val="20"/>
      <w:lang w:val="en-US" w:eastAsia="en-US"/>
    </w:rPr>
  </w:style>
  <w:style w:type="paragraph" w:customStyle="1" w:styleId="10">
    <w:name w:val="Παράγραφος λίστας1"/>
    <w:basedOn w:val="a"/>
    <w:uiPriority w:val="99"/>
    <w:rsid w:val="0062711B"/>
    <w:pPr>
      <w:spacing w:after="120" w:line="264" w:lineRule="auto"/>
      <w:ind w:left="720"/>
    </w:pPr>
    <w:rPr>
      <w:rFonts w:ascii="Calibri" w:hAnsi="Calibri" w:cs="Calibri"/>
      <w:sz w:val="21"/>
      <w:szCs w:val="21"/>
      <w:lang w:eastAsia="en-US"/>
    </w:rPr>
  </w:style>
  <w:style w:type="table" w:styleId="a3">
    <w:name w:val="Table Grid"/>
    <w:basedOn w:val="a1"/>
    <w:uiPriority w:val="59"/>
    <w:rsid w:val="0062711B"/>
    <w:pPr>
      <w:spacing w:after="0" w:line="240" w:lineRule="auto"/>
    </w:pPr>
    <w:rPr>
      <w:rFonts w:ascii="Calibri" w:eastAsia="Calibri" w:hAnsi="Calibri" w:cs="Calibri"/>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Char">
    <w:name w:val="List Paragraph Char"/>
    <w:basedOn w:val="a"/>
    <w:link w:val="ListParagraphCharChar"/>
    <w:uiPriority w:val="99"/>
    <w:qFormat/>
    <w:rsid w:val="0062711B"/>
    <w:pPr>
      <w:ind w:left="720"/>
    </w:pPr>
  </w:style>
  <w:style w:type="paragraph" w:styleId="a4">
    <w:name w:val="Balloon Text"/>
    <w:aliases w:val=" Char"/>
    <w:basedOn w:val="a"/>
    <w:link w:val="Char"/>
    <w:uiPriority w:val="99"/>
    <w:semiHidden/>
    <w:rsid w:val="0062711B"/>
    <w:rPr>
      <w:rFonts w:ascii="Tahoma" w:hAnsi="Tahoma" w:cs="Tahoma"/>
      <w:sz w:val="16"/>
      <w:szCs w:val="16"/>
    </w:rPr>
  </w:style>
  <w:style w:type="character" w:customStyle="1" w:styleId="Char">
    <w:name w:val="Κείμενο πλαισίου Char"/>
    <w:aliases w:val=" Char Char"/>
    <w:basedOn w:val="a0"/>
    <w:link w:val="a4"/>
    <w:uiPriority w:val="99"/>
    <w:semiHidden/>
    <w:rsid w:val="0062711B"/>
    <w:rPr>
      <w:rFonts w:ascii="Tahoma" w:eastAsia="Times New Roman" w:hAnsi="Tahoma" w:cs="Tahoma"/>
      <w:sz w:val="16"/>
      <w:szCs w:val="16"/>
      <w:lang w:eastAsia="el-GR"/>
    </w:rPr>
  </w:style>
  <w:style w:type="paragraph" w:styleId="a5">
    <w:name w:val="footer"/>
    <w:aliases w:val="Char2"/>
    <w:basedOn w:val="a"/>
    <w:link w:val="Char0"/>
    <w:uiPriority w:val="99"/>
    <w:rsid w:val="0062711B"/>
    <w:pPr>
      <w:tabs>
        <w:tab w:val="center" w:pos="4153"/>
        <w:tab w:val="right" w:pos="8306"/>
      </w:tabs>
    </w:pPr>
  </w:style>
  <w:style w:type="character" w:customStyle="1" w:styleId="Char0">
    <w:name w:val="Υποσέλιδο Char"/>
    <w:aliases w:val="Char2 Char"/>
    <w:basedOn w:val="a0"/>
    <w:link w:val="a5"/>
    <w:uiPriority w:val="99"/>
    <w:rsid w:val="0062711B"/>
    <w:rPr>
      <w:rFonts w:ascii="Times New Roman" w:eastAsia="Times New Roman" w:hAnsi="Times New Roman" w:cs="Times New Roman"/>
      <w:sz w:val="24"/>
      <w:szCs w:val="24"/>
      <w:lang w:eastAsia="el-GR"/>
    </w:rPr>
  </w:style>
  <w:style w:type="character" w:styleId="a6">
    <w:name w:val="page number"/>
    <w:basedOn w:val="a0"/>
    <w:uiPriority w:val="99"/>
    <w:rsid w:val="0062711B"/>
  </w:style>
  <w:style w:type="character" w:styleId="-">
    <w:name w:val="Hyperlink"/>
    <w:uiPriority w:val="99"/>
    <w:rsid w:val="0062711B"/>
    <w:rPr>
      <w:color w:val="0000FF"/>
      <w:u w:val="single"/>
    </w:rPr>
  </w:style>
  <w:style w:type="paragraph" w:styleId="a7">
    <w:name w:val="header"/>
    <w:aliases w:val=" Char1"/>
    <w:basedOn w:val="a"/>
    <w:link w:val="Char1"/>
    <w:uiPriority w:val="99"/>
    <w:rsid w:val="0062711B"/>
    <w:pPr>
      <w:tabs>
        <w:tab w:val="center" w:pos="4153"/>
        <w:tab w:val="right" w:pos="8306"/>
      </w:tabs>
    </w:pPr>
  </w:style>
  <w:style w:type="character" w:customStyle="1" w:styleId="Char1">
    <w:name w:val="Κεφαλίδα Char"/>
    <w:aliases w:val=" Char1 Char"/>
    <w:basedOn w:val="a0"/>
    <w:link w:val="a7"/>
    <w:uiPriority w:val="99"/>
    <w:rsid w:val="0062711B"/>
    <w:rPr>
      <w:rFonts w:ascii="Times New Roman" w:eastAsia="Times New Roman" w:hAnsi="Times New Roman" w:cs="Times New Roman"/>
      <w:sz w:val="24"/>
      <w:szCs w:val="24"/>
      <w:lang w:eastAsia="el-GR"/>
    </w:rPr>
  </w:style>
  <w:style w:type="character" w:styleId="a8">
    <w:name w:val="Emphasis"/>
    <w:qFormat/>
    <w:rsid w:val="0062711B"/>
    <w:rPr>
      <w:b/>
      <w:bCs/>
      <w:i w:val="0"/>
      <w:iCs w:val="0"/>
    </w:rPr>
  </w:style>
  <w:style w:type="paragraph" w:customStyle="1" w:styleId="CharCharCharCharCharCharCharCharChar1CharCharCharCharCharCharCharCharCharChar1CharCharCharCharCharCharCharCharCharCharCharCharCharCharCharCharCharCharCharCharChar">
    <w:name w:val="Char Char Char Char Char Char Char Char Char1 Char Char Char Char Char Char Char Char Char Char1 Char Char Char Char Char Char Char Char Char Char Char Char Char Char Char Char Char Char Char Char Char"/>
    <w:basedOn w:val="a"/>
    <w:rsid w:val="0062711B"/>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ps">
    <w:name w:val="hps"/>
    <w:rsid w:val="0062711B"/>
  </w:style>
  <w:style w:type="paragraph" w:styleId="a9">
    <w:name w:val="footnote text"/>
    <w:aliases w:val="Point 3 Char,Footnote text,Char,Char Char Char,Κείμενο υποσημείωσης-KATERINA,Char1 Char,Footnote Char1,Footnote Text Char Char,Footnote Text Char Char Char Char Char Char Char,Footnote Text Char Char Char Char Char Char,Char1"/>
    <w:basedOn w:val="a"/>
    <w:link w:val="Char2"/>
    <w:semiHidden/>
    <w:rsid w:val="0062711B"/>
    <w:rPr>
      <w:rFonts w:ascii="Calibri" w:eastAsia="Calibri" w:hAnsi="Calibri"/>
      <w:sz w:val="20"/>
      <w:szCs w:val="20"/>
    </w:rPr>
  </w:style>
  <w:style w:type="character" w:customStyle="1" w:styleId="Char2">
    <w:name w:val="Κείμενο υποσημείωσης Char"/>
    <w:aliases w:val="Point 3 Char Char1,Footnote text Char1,Char Char1,Char Char Char Char,Κείμενο υποσημείωσης-KATERINA Char1,Char1 Char Char1,Footnote Char1 Char1,Footnote Text Char Char Char1,Footnote Text Char Char Char Char Char Char Char1"/>
    <w:basedOn w:val="a0"/>
    <w:link w:val="a9"/>
    <w:semiHidden/>
    <w:rsid w:val="0062711B"/>
    <w:rPr>
      <w:rFonts w:ascii="Calibri" w:eastAsia="Calibri" w:hAnsi="Calibri" w:cs="Times New Roman"/>
      <w:sz w:val="20"/>
      <w:szCs w:val="20"/>
      <w:lang w:eastAsia="el-GR"/>
    </w:rPr>
  </w:style>
  <w:style w:type="character" w:styleId="aa">
    <w:name w:val="footnote reference"/>
    <w:aliases w:val="Footnote symbol,Footnote,υποσημείωση1,Footnote reference number,note TESI,stylish,Ref,de nota al pie,Footnote Reference1,ftref,Footnotes refss,Fussnota,Times 10 Point,Exposant 3 Point,EN Footnote Reference, BVI fnr,BVI fnr"/>
    <w:semiHidden/>
    <w:rsid w:val="0062711B"/>
    <w:rPr>
      <w:vertAlign w:val="superscript"/>
    </w:rPr>
  </w:style>
  <w:style w:type="paragraph" w:styleId="Web">
    <w:name w:val="Normal (Web)"/>
    <w:basedOn w:val="a"/>
    <w:uiPriority w:val="99"/>
    <w:rsid w:val="0062711B"/>
    <w:pPr>
      <w:spacing w:before="100" w:beforeAutospacing="1" w:after="100" w:afterAutospacing="1"/>
    </w:pPr>
  </w:style>
  <w:style w:type="character" w:customStyle="1" w:styleId="-2">
    <w:name w:val="Υπερ-σύνδεση2"/>
    <w:rsid w:val="0062711B"/>
    <w:rPr>
      <w:rFonts w:ascii="Arial" w:hAnsi="Arial" w:cs="Arial" w:hint="default"/>
      <w:b/>
      <w:bCs/>
      <w:strike w:val="0"/>
      <w:dstrike w:val="0"/>
      <w:color w:val="1F6775"/>
      <w:sz w:val="21"/>
      <w:szCs w:val="21"/>
      <w:u w:val="none"/>
      <w:effect w:val="none"/>
    </w:rPr>
  </w:style>
  <w:style w:type="character" w:customStyle="1" w:styleId="postheader1">
    <w:name w:val="postheader1"/>
    <w:rsid w:val="0062711B"/>
    <w:rPr>
      <w:rFonts w:ascii="Arial" w:hAnsi="Arial" w:cs="Arial" w:hint="default"/>
      <w:b w:val="0"/>
      <w:bCs w:val="0"/>
      <w:i w:val="0"/>
      <w:iCs w:val="0"/>
      <w:caps w:val="0"/>
      <w:smallCaps w:val="0"/>
      <w:strike w:val="0"/>
      <w:dstrike w:val="0"/>
      <w:color w:val="37433F"/>
      <w:spacing w:val="0"/>
      <w:sz w:val="27"/>
      <w:szCs w:val="27"/>
      <w:u w:val="none"/>
      <w:effect w:val="none"/>
      <w:bdr w:val="none" w:sz="0" w:space="0" w:color="auto" w:frame="1"/>
    </w:rPr>
  </w:style>
  <w:style w:type="character" w:styleId="ab">
    <w:name w:val="Strong"/>
    <w:qFormat/>
    <w:rsid w:val="0062711B"/>
    <w:rPr>
      <w:b/>
      <w:bCs/>
    </w:rPr>
  </w:style>
  <w:style w:type="paragraph" w:customStyle="1" w:styleId="Default">
    <w:name w:val="Default"/>
    <w:rsid w:val="0062711B"/>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c">
    <w:name w:val="Body Text Indent"/>
    <w:basedOn w:val="a"/>
    <w:link w:val="Char3"/>
    <w:rsid w:val="0062711B"/>
    <w:pPr>
      <w:spacing w:before="120" w:after="120"/>
      <w:ind w:left="180" w:hanging="180"/>
      <w:jc w:val="both"/>
    </w:pPr>
    <w:rPr>
      <w:rFonts w:ascii="Comic Sans MS" w:hAnsi="Comic Sans MS"/>
      <w:b/>
      <w:bCs/>
      <w:sz w:val="22"/>
    </w:rPr>
  </w:style>
  <w:style w:type="character" w:customStyle="1" w:styleId="Char3">
    <w:name w:val="Σώμα κείμενου με εσοχή Char"/>
    <w:basedOn w:val="a0"/>
    <w:link w:val="ac"/>
    <w:rsid w:val="0062711B"/>
    <w:rPr>
      <w:rFonts w:ascii="Comic Sans MS" w:eastAsia="Times New Roman" w:hAnsi="Comic Sans MS" w:cs="Times New Roman"/>
      <w:b/>
      <w:bCs/>
      <w:szCs w:val="24"/>
      <w:lang w:eastAsia="el-GR"/>
    </w:rPr>
  </w:style>
  <w:style w:type="paragraph" w:customStyle="1" w:styleId="20">
    <w:name w:val="Βασικό2"/>
    <w:basedOn w:val="a"/>
    <w:rsid w:val="0062711B"/>
    <w:pPr>
      <w:jc w:val="both"/>
    </w:pPr>
    <w:rPr>
      <w:rFonts w:ascii="Tahoma" w:hAnsi="Tahoma"/>
      <w:szCs w:val="20"/>
    </w:rPr>
  </w:style>
  <w:style w:type="character" w:styleId="-0">
    <w:name w:val="FollowedHyperlink"/>
    <w:rsid w:val="0062711B"/>
    <w:rPr>
      <w:color w:val="800080"/>
      <w:u w:val="single"/>
    </w:rPr>
  </w:style>
  <w:style w:type="paragraph" w:customStyle="1" w:styleId="Web2">
    <w:name w:val="Κανονικό (Web)2"/>
    <w:basedOn w:val="a"/>
    <w:rsid w:val="0062711B"/>
    <w:pPr>
      <w:spacing w:before="100" w:beforeAutospacing="1" w:after="360"/>
    </w:pPr>
  </w:style>
  <w:style w:type="paragraph" w:customStyle="1" w:styleId="11">
    <w:name w:val="Σώμα κείμενου με εσοχή1"/>
    <w:basedOn w:val="a"/>
    <w:link w:val="BodyTextIndentChar"/>
    <w:semiHidden/>
    <w:rsid w:val="0062711B"/>
    <w:pPr>
      <w:spacing w:after="120"/>
      <w:ind w:left="283"/>
    </w:pPr>
    <w:rPr>
      <w:sz w:val="20"/>
      <w:szCs w:val="20"/>
    </w:rPr>
  </w:style>
  <w:style w:type="character" w:customStyle="1" w:styleId="BodyTextIndentChar">
    <w:name w:val="Body Text Indent Char"/>
    <w:link w:val="11"/>
    <w:semiHidden/>
    <w:rsid w:val="0062711B"/>
    <w:rPr>
      <w:rFonts w:ascii="Times New Roman" w:eastAsia="Times New Roman" w:hAnsi="Times New Roman" w:cs="Times New Roman"/>
      <w:sz w:val="20"/>
      <w:szCs w:val="20"/>
      <w:lang w:eastAsia="el-GR"/>
    </w:rPr>
  </w:style>
  <w:style w:type="paragraph" w:customStyle="1" w:styleId="CharCharChar">
    <w:name w:val="Char Char Char"/>
    <w:basedOn w:val="a"/>
    <w:rsid w:val="0062711B"/>
    <w:pPr>
      <w:spacing w:after="160" w:line="240" w:lineRule="exact"/>
      <w:jc w:val="both"/>
    </w:pPr>
    <w:rPr>
      <w:rFonts w:ascii="Verdana" w:hAnsi="Verdana"/>
      <w:sz w:val="20"/>
      <w:szCs w:val="20"/>
      <w:lang w:val="en-US" w:eastAsia="en-US"/>
    </w:rPr>
  </w:style>
  <w:style w:type="numbering" w:customStyle="1" w:styleId="NormalBulleted">
    <w:name w:val="Normal Bulleted"/>
    <w:basedOn w:val="a2"/>
    <w:rsid w:val="0062711B"/>
    <w:pPr>
      <w:numPr>
        <w:numId w:val="1"/>
      </w:numPr>
    </w:pPr>
  </w:style>
  <w:style w:type="paragraph" w:customStyle="1" w:styleId="BulletHeading">
    <w:name w:val="Bullet Heading"/>
    <w:basedOn w:val="a"/>
    <w:rsid w:val="0062711B"/>
    <w:pPr>
      <w:numPr>
        <w:numId w:val="2"/>
      </w:numPr>
      <w:spacing w:before="240" w:after="240" w:line="240" w:lineRule="exact"/>
      <w:jc w:val="both"/>
    </w:pPr>
    <w:rPr>
      <w:rFonts w:ascii="Calibri" w:hAnsi="Calibri"/>
      <w:b/>
    </w:rPr>
  </w:style>
  <w:style w:type="paragraph" w:styleId="ad">
    <w:name w:val="Body Text"/>
    <w:basedOn w:val="a"/>
    <w:link w:val="Char4"/>
    <w:rsid w:val="0062711B"/>
    <w:pPr>
      <w:spacing w:after="120"/>
    </w:pPr>
  </w:style>
  <w:style w:type="character" w:customStyle="1" w:styleId="Char4">
    <w:name w:val="Σώμα κειμένου Char"/>
    <w:basedOn w:val="a0"/>
    <w:link w:val="ad"/>
    <w:rsid w:val="0062711B"/>
    <w:rPr>
      <w:rFonts w:ascii="Times New Roman" w:eastAsia="Times New Roman" w:hAnsi="Times New Roman" w:cs="Times New Roman"/>
      <w:sz w:val="24"/>
      <w:szCs w:val="24"/>
      <w:lang w:eastAsia="el-GR"/>
    </w:rPr>
  </w:style>
  <w:style w:type="table" w:customStyle="1" w:styleId="TableNormal">
    <w:name w:val="Table Normal"/>
    <w:semiHidden/>
    <w:unhideWhenUsed/>
    <w:qFormat/>
    <w:rsid w:val="006271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Listenabsatz">
    <w:name w:val="Listenabsatz"/>
    <w:basedOn w:val="a"/>
    <w:qFormat/>
    <w:rsid w:val="0062711B"/>
    <w:pPr>
      <w:widowControl w:val="0"/>
    </w:pPr>
    <w:rPr>
      <w:rFonts w:ascii="Calibri" w:eastAsia="Calibri" w:hAnsi="Calibri"/>
      <w:sz w:val="22"/>
      <w:szCs w:val="22"/>
      <w:lang w:val="en-US" w:eastAsia="en-US"/>
    </w:rPr>
  </w:style>
  <w:style w:type="paragraph" w:customStyle="1" w:styleId="TableParagraph">
    <w:name w:val="Table Paragraph"/>
    <w:basedOn w:val="a"/>
    <w:qFormat/>
    <w:rsid w:val="0062711B"/>
    <w:pPr>
      <w:widowControl w:val="0"/>
    </w:pPr>
    <w:rPr>
      <w:rFonts w:ascii="Calibri" w:eastAsia="Calibri" w:hAnsi="Calibri"/>
      <w:sz w:val="22"/>
      <w:szCs w:val="22"/>
      <w:lang w:val="en-US" w:eastAsia="en-US"/>
    </w:rPr>
  </w:style>
  <w:style w:type="character" w:customStyle="1" w:styleId="21">
    <w:name w:val="Κείμενο υποσημείωσης2"/>
    <w:aliases w:val="Point 3 Char1,Footnote text2,Κείμενο υποσημείωσης-KATERINA2,Char1 Char2,Footnote Char12,Footnote Text Char Char2,Footnote Text Char Char Char Char Char Char Char2,rithm Footnote Text Char Char2,Κείμενο υποσημείωσης Char1"/>
    <w:semiHidden/>
    <w:rsid w:val="0062711B"/>
    <w:rPr>
      <w:rFonts w:eastAsia="Batang"/>
      <w:lang w:val="el-GR" w:eastAsia="ko-KR" w:bidi="ar-SA"/>
    </w:rPr>
  </w:style>
  <w:style w:type="paragraph" w:customStyle="1" w:styleId="Point0letter">
    <w:name w:val="Point 0 (letter)"/>
    <w:basedOn w:val="a"/>
    <w:rsid w:val="0062711B"/>
    <w:pPr>
      <w:numPr>
        <w:numId w:val="3"/>
      </w:numPr>
      <w:tabs>
        <w:tab w:val="clear" w:pos="360"/>
        <w:tab w:val="num" w:pos="850"/>
      </w:tabs>
      <w:spacing w:before="120" w:after="120"/>
      <w:ind w:left="850" w:hanging="850"/>
      <w:jc w:val="both"/>
    </w:pPr>
    <w:rPr>
      <w:lang w:val="en-GB" w:eastAsia="en-US"/>
    </w:rPr>
  </w:style>
  <w:style w:type="paragraph" w:customStyle="1" w:styleId="Point1letter">
    <w:name w:val="Point 1 (letter)"/>
    <w:basedOn w:val="a"/>
    <w:rsid w:val="0062711B"/>
    <w:pPr>
      <w:numPr>
        <w:ilvl w:val="2"/>
        <w:numId w:val="3"/>
      </w:numPr>
      <w:spacing w:before="120" w:after="120"/>
      <w:jc w:val="both"/>
    </w:pPr>
    <w:rPr>
      <w:lang w:val="en-GB" w:eastAsia="en-US"/>
    </w:rPr>
  </w:style>
  <w:style w:type="paragraph" w:customStyle="1" w:styleId="Point2letter">
    <w:name w:val="Point 2 (letter)"/>
    <w:basedOn w:val="a"/>
    <w:rsid w:val="0062711B"/>
    <w:pPr>
      <w:numPr>
        <w:ilvl w:val="4"/>
        <w:numId w:val="3"/>
      </w:numPr>
      <w:spacing w:before="120" w:after="120"/>
      <w:jc w:val="both"/>
    </w:pPr>
    <w:rPr>
      <w:lang w:val="en-GB" w:eastAsia="en-US"/>
    </w:rPr>
  </w:style>
  <w:style w:type="paragraph" w:customStyle="1" w:styleId="Point3letter">
    <w:name w:val="Point 3 (letter)"/>
    <w:basedOn w:val="a"/>
    <w:rsid w:val="0062711B"/>
    <w:pPr>
      <w:numPr>
        <w:ilvl w:val="6"/>
        <w:numId w:val="3"/>
      </w:numPr>
      <w:spacing w:before="120" w:after="120"/>
      <w:jc w:val="both"/>
    </w:pPr>
    <w:rPr>
      <w:lang w:val="en-GB" w:eastAsia="en-US"/>
    </w:rPr>
  </w:style>
  <w:style w:type="paragraph" w:customStyle="1" w:styleId="Point4letter">
    <w:name w:val="Point 4 (letter)"/>
    <w:basedOn w:val="a"/>
    <w:rsid w:val="0062711B"/>
    <w:pPr>
      <w:numPr>
        <w:ilvl w:val="1"/>
        <w:numId w:val="3"/>
      </w:numPr>
      <w:tabs>
        <w:tab w:val="clear" w:pos="850"/>
        <w:tab w:val="num" w:pos="3118"/>
      </w:tabs>
      <w:spacing w:before="120" w:after="120"/>
      <w:ind w:left="3118" w:hanging="567"/>
      <w:jc w:val="both"/>
    </w:pPr>
    <w:rPr>
      <w:lang w:val="en-GB" w:eastAsia="en-US"/>
    </w:rPr>
  </w:style>
  <w:style w:type="paragraph" w:customStyle="1" w:styleId="Titrearticle">
    <w:name w:val="Titre article"/>
    <w:basedOn w:val="a"/>
    <w:next w:val="a"/>
    <w:rsid w:val="0062711B"/>
    <w:pPr>
      <w:keepNext/>
      <w:numPr>
        <w:ilvl w:val="3"/>
        <w:numId w:val="3"/>
      </w:numPr>
      <w:tabs>
        <w:tab w:val="clear" w:pos="1417"/>
      </w:tabs>
      <w:spacing w:before="360" w:after="120"/>
      <w:ind w:left="0" w:firstLine="0"/>
      <w:jc w:val="center"/>
    </w:pPr>
    <w:rPr>
      <w:i/>
      <w:lang w:val="en-GB" w:eastAsia="en-US"/>
    </w:rPr>
  </w:style>
  <w:style w:type="paragraph" w:customStyle="1" w:styleId="Considrant">
    <w:name w:val="Considérant"/>
    <w:basedOn w:val="a"/>
    <w:rsid w:val="0062711B"/>
    <w:pPr>
      <w:numPr>
        <w:ilvl w:val="5"/>
        <w:numId w:val="3"/>
      </w:numPr>
      <w:tabs>
        <w:tab w:val="clear" w:pos="1984"/>
        <w:tab w:val="num" w:pos="709"/>
      </w:tabs>
      <w:spacing w:before="120" w:after="120"/>
      <w:ind w:left="709" w:hanging="709"/>
      <w:jc w:val="both"/>
    </w:pPr>
    <w:rPr>
      <w:lang w:val="en-GB" w:eastAsia="en-US"/>
    </w:rPr>
  </w:style>
  <w:style w:type="paragraph" w:customStyle="1" w:styleId="Text1">
    <w:name w:val="Text 1"/>
    <w:basedOn w:val="a"/>
    <w:rsid w:val="0062711B"/>
    <w:pPr>
      <w:numPr>
        <w:ilvl w:val="7"/>
        <w:numId w:val="3"/>
      </w:numPr>
      <w:tabs>
        <w:tab w:val="clear" w:pos="2551"/>
      </w:tabs>
      <w:spacing w:before="120" w:after="120"/>
      <w:ind w:left="850" w:firstLine="0"/>
      <w:jc w:val="both"/>
    </w:pPr>
    <w:rPr>
      <w:lang w:val="en-GB" w:eastAsia="en-US"/>
    </w:rPr>
  </w:style>
  <w:style w:type="paragraph" w:customStyle="1" w:styleId="NumPar1">
    <w:name w:val="NumPar 1"/>
    <w:basedOn w:val="a"/>
    <w:next w:val="Text1"/>
    <w:rsid w:val="0062711B"/>
    <w:pPr>
      <w:numPr>
        <w:ilvl w:val="8"/>
        <w:numId w:val="3"/>
      </w:numPr>
      <w:tabs>
        <w:tab w:val="clear" w:pos="3118"/>
        <w:tab w:val="num" w:pos="360"/>
      </w:tabs>
      <w:spacing w:before="120" w:after="120"/>
      <w:ind w:left="0" w:firstLine="0"/>
      <w:jc w:val="both"/>
    </w:pPr>
    <w:rPr>
      <w:lang w:val="en-GB" w:eastAsia="en-US"/>
    </w:rPr>
  </w:style>
  <w:style w:type="character" w:customStyle="1" w:styleId="Point3CharChar">
    <w:name w:val="Point 3 Char Char"/>
    <w:aliases w:val="Footnote text Char,Char Char,Κείμενο υποσημείωσης-KATERINA Char,Char1 Char Char,Footnote Char1 Char,Footnote Text Char Char Char,Footnote Text Char Char Char Char Char Char Char Char,rithm Footnote Text Char Char3,ESPON Footnote Text"/>
    <w:rsid w:val="0062711B"/>
    <w:rPr>
      <w:rFonts w:ascii="Arial" w:hAnsi="Arial"/>
      <w:sz w:val="18"/>
      <w:lang w:val="el-GR" w:eastAsia="en-US" w:bidi="ar-SA"/>
    </w:rPr>
  </w:style>
  <w:style w:type="character" w:customStyle="1" w:styleId="systrantokenpunctuation">
    <w:name w:val="systran_token_punctuation"/>
    <w:basedOn w:val="a0"/>
    <w:rsid w:val="0062711B"/>
  </w:style>
  <w:style w:type="character" w:customStyle="1" w:styleId="systranseg">
    <w:name w:val="systran_seg"/>
    <w:basedOn w:val="a0"/>
    <w:rsid w:val="0062711B"/>
  </w:style>
  <w:style w:type="character" w:customStyle="1" w:styleId="systrantokenword">
    <w:name w:val="systran_token_word"/>
    <w:basedOn w:val="a0"/>
    <w:rsid w:val="0062711B"/>
  </w:style>
  <w:style w:type="character" w:customStyle="1" w:styleId="Char5">
    <w:name w:val="Σώμα κειμένου_ Char"/>
    <w:link w:val="ae"/>
    <w:rsid w:val="0062711B"/>
    <w:rPr>
      <w:rFonts w:ascii="Arial Narrow" w:hAnsi="Arial Narrow" w:cs="Arial Narrow"/>
      <w:sz w:val="21"/>
      <w:szCs w:val="21"/>
      <w:shd w:val="clear" w:color="auto" w:fill="FFFFFF"/>
    </w:rPr>
  </w:style>
  <w:style w:type="paragraph" w:customStyle="1" w:styleId="ae">
    <w:name w:val="Σώμα κειμένου_"/>
    <w:basedOn w:val="a"/>
    <w:link w:val="Char5"/>
    <w:rsid w:val="0062711B"/>
    <w:pPr>
      <w:widowControl w:val="0"/>
      <w:shd w:val="clear" w:color="auto" w:fill="FFFFFF"/>
      <w:spacing w:line="240" w:lineRule="atLeast"/>
      <w:jc w:val="both"/>
    </w:pPr>
    <w:rPr>
      <w:rFonts w:ascii="Arial Narrow" w:eastAsiaTheme="minorHAnsi" w:hAnsi="Arial Narrow" w:cs="Arial Narrow"/>
      <w:sz w:val="21"/>
      <w:szCs w:val="21"/>
      <w:lang w:eastAsia="en-US"/>
    </w:rPr>
  </w:style>
  <w:style w:type="paragraph" w:customStyle="1" w:styleId="22">
    <w:name w:val="Σώμα κειμένου2"/>
    <w:basedOn w:val="a"/>
    <w:rsid w:val="0062711B"/>
    <w:pPr>
      <w:widowControl w:val="0"/>
      <w:shd w:val="clear" w:color="auto" w:fill="FFFFFF"/>
      <w:spacing w:after="60" w:line="269" w:lineRule="exact"/>
      <w:ind w:hanging="360"/>
    </w:pPr>
    <w:rPr>
      <w:rFonts w:eastAsia="Calibri"/>
      <w:color w:val="000000"/>
      <w:sz w:val="23"/>
      <w:szCs w:val="23"/>
    </w:rPr>
  </w:style>
  <w:style w:type="paragraph" w:customStyle="1" w:styleId="font5">
    <w:name w:val="font5"/>
    <w:basedOn w:val="a"/>
    <w:rsid w:val="0062711B"/>
    <w:pPr>
      <w:spacing w:before="100" w:beforeAutospacing="1" w:after="100" w:afterAutospacing="1"/>
    </w:pPr>
    <w:rPr>
      <w:rFonts w:ascii="Arial Narrow" w:hAnsi="Arial Narrow"/>
      <w:color w:val="000000"/>
      <w:sz w:val="18"/>
      <w:szCs w:val="18"/>
    </w:rPr>
  </w:style>
  <w:style w:type="paragraph" w:customStyle="1" w:styleId="font6">
    <w:name w:val="font6"/>
    <w:basedOn w:val="a"/>
    <w:rsid w:val="0062711B"/>
    <w:pPr>
      <w:spacing w:before="100" w:beforeAutospacing="1" w:after="100" w:afterAutospacing="1"/>
    </w:pPr>
    <w:rPr>
      <w:rFonts w:ascii="Arial Narrow" w:hAnsi="Arial Narrow"/>
      <w:color w:val="333333"/>
      <w:sz w:val="18"/>
      <w:szCs w:val="18"/>
    </w:rPr>
  </w:style>
  <w:style w:type="paragraph" w:customStyle="1" w:styleId="font7">
    <w:name w:val="font7"/>
    <w:basedOn w:val="a"/>
    <w:rsid w:val="0062711B"/>
    <w:pPr>
      <w:spacing w:before="100" w:beforeAutospacing="1" w:after="100" w:afterAutospacing="1"/>
    </w:pPr>
    <w:rPr>
      <w:rFonts w:ascii="Arial Narrow" w:hAnsi="Arial Narrow"/>
      <w:b/>
      <w:bCs/>
      <w:i/>
      <w:iCs/>
      <w:color w:val="333333"/>
      <w:sz w:val="18"/>
      <w:szCs w:val="18"/>
    </w:rPr>
  </w:style>
  <w:style w:type="paragraph" w:customStyle="1" w:styleId="font8">
    <w:name w:val="font8"/>
    <w:basedOn w:val="a"/>
    <w:rsid w:val="0062711B"/>
    <w:pPr>
      <w:spacing w:before="100" w:beforeAutospacing="1" w:after="100" w:afterAutospacing="1"/>
    </w:pPr>
    <w:rPr>
      <w:rFonts w:ascii="Arial Narrow" w:hAnsi="Arial Narrow"/>
      <w:b/>
      <w:bCs/>
      <w:color w:val="333333"/>
      <w:sz w:val="18"/>
      <w:szCs w:val="18"/>
    </w:rPr>
  </w:style>
  <w:style w:type="paragraph" w:customStyle="1" w:styleId="font9">
    <w:name w:val="font9"/>
    <w:basedOn w:val="a"/>
    <w:rsid w:val="0062711B"/>
    <w:pPr>
      <w:spacing w:before="100" w:beforeAutospacing="1" w:after="100" w:afterAutospacing="1"/>
    </w:pPr>
    <w:rPr>
      <w:rFonts w:ascii="Arial Narrow" w:hAnsi="Arial Narrow"/>
      <w:i/>
      <w:iCs/>
      <w:color w:val="000000"/>
      <w:sz w:val="18"/>
      <w:szCs w:val="18"/>
    </w:rPr>
  </w:style>
  <w:style w:type="paragraph" w:customStyle="1" w:styleId="font10">
    <w:name w:val="font10"/>
    <w:basedOn w:val="a"/>
    <w:rsid w:val="0062711B"/>
    <w:pPr>
      <w:spacing w:before="100" w:beforeAutospacing="1" w:after="100" w:afterAutospacing="1"/>
    </w:pPr>
    <w:rPr>
      <w:rFonts w:ascii="Arial Narrow" w:hAnsi="Arial Narrow"/>
      <w:i/>
      <w:iCs/>
      <w:color w:val="333333"/>
      <w:sz w:val="18"/>
      <w:szCs w:val="18"/>
    </w:rPr>
  </w:style>
  <w:style w:type="paragraph" w:customStyle="1" w:styleId="xl64">
    <w:name w:val="xl64"/>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65">
    <w:name w:val="xl65"/>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i/>
      <w:iCs/>
      <w:color w:val="333333"/>
      <w:sz w:val="18"/>
      <w:szCs w:val="18"/>
    </w:rPr>
  </w:style>
  <w:style w:type="paragraph" w:customStyle="1" w:styleId="xl66">
    <w:name w:val="xl66"/>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3333"/>
      <w:sz w:val="18"/>
      <w:szCs w:val="18"/>
    </w:rPr>
  </w:style>
  <w:style w:type="paragraph" w:customStyle="1" w:styleId="xl67">
    <w:name w:val="xl67"/>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3333"/>
      <w:sz w:val="18"/>
      <w:szCs w:val="18"/>
    </w:rPr>
  </w:style>
  <w:style w:type="paragraph" w:customStyle="1" w:styleId="xl68">
    <w:name w:val="xl68"/>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color w:val="333333"/>
      <w:sz w:val="18"/>
      <w:szCs w:val="18"/>
    </w:rPr>
  </w:style>
  <w:style w:type="paragraph" w:customStyle="1" w:styleId="xl69">
    <w:name w:val="xl69"/>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70">
    <w:name w:val="xl70"/>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1">
    <w:name w:val="xl71"/>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2">
    <w:name w:val="xl72"/>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3">
    <w:name w:val="xl73"/>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74">
    <w:name w:val="xl74"/>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75">
    <w:name w:val="xl75"/>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6">
    <w:name w:val="xl76"/>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7">
    <w:name w:val="xl77"/>
    <w:basedOn w:val="a"/>
    <w:rsid w:val="0062711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8"/>
      <w:szCs w:val="18"/>
    </w:rPr>
  </w:style>
  <w:style w:type="paragraph" w:customStyle="1" w:styleId="xl78">
    <w:name w:val="xl78"/>
    <w:basedOn w:val="a"/>
    <w:rsid w:val="0062711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
    <w:rsid w:val="0062711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sz w:val="18"/>
      <w:szCs w:val="18"/>
    </w:rPr>
  </w:style>
  <w:style w:type="paragraph" w:customStyle="1" w:styleId="xl80">
    <w:name w:val="xl80"/>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FF0000"/>
      <w:sz w:val="18"/>
      <w:szCs w:val="18"/>
    </w:rPr>
  </w:style>
  <w:style w:type="paragraph" w:customStyle="1" w:styleId="xl81">
    <w:name w:val="xl81"/>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FF0000"/>
      <w:sz w:val="18"/>
      <w:szCs w:val="18"/>
    </w:rPr>
  </w:style>
  <w:style w:type="paragraph" w:customStyle="1" w:styleId="xl82">
    <w:name w:val="xl82"/>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3">
    <w:name w:val="xl83"/>
    <w:basedOn w:val="a"/>
    <w:rsid w:val="0062711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i/>
      <w:iCs/>
      <w:sz w:val="18"/>
      <w:szCs w:val="18"/>
    </w:rPr>
  </w:style>
  <w:style w:type="paragraph" w:customStyle="1" w:styleId="xl84">
    <w:name w:val="xl84"/>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i/>
      <w:iCs/>
      <w:color w:val="333333"/>
      <w:sz w:val="18"/>
      <w:szCs w:val="18"/>
    </w:rPr>
  </w:style>
  <w:style w:type="paragraph" w:customStyle="1" w:styleId="xl85">
    <w:name w:val="xl85"/>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
    <w:rsid w:val="006271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7">
    <w:name w:val="xl87"/>
    <w:basedOn w:val="a"/>
    <w:rsid w:val="0062711B"/>
    <w:pPr>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a"/>
    <w:rsid w:val="0062711B"/>
    <w:pPr>
      <w:spacing w:before="100" w:beforeAutospacing="1" w:after="100" w:afterAutospacing="1"/>
      <w:textAlignment w:val="center"/>
    </w:pPr>
    <w:rPr>
      <w:rFonts w:ascii="Arial Narrow" w:hAnsi="Arial Narrow"/>
      <w:sz w:val="18"/>
      <w:szCs w:val="18"/>
    </w:rPr>
  </w:style>
  <w:style w:type="paragraph" w:customStyle="1" w:styleId="xl89">
    <w:name w:val="xl89"/>
    <w:basedOn w:val="a"/>
    <w:rsid w:val="0062711B"/>
    <w:pPr>
      <w:spacing w:before="100" w:beforeAutospacing="1" w:after="100" w:afterAutospacing="1"/>
      <w:jc w:val="center"/>
      <w:textAlignment w:val="center"/>
    </w:pPr>
    <w:rPr>
      <w:rFonts w:ascii="Arial Narrow" w:hAnsi="Arial Narrow"/>
      <w:b/>
      <w:bCs/>
      <w:color w:val="333333"/>
      <w:sz w:val="18"/>
      <w:szCs w:val="18"/>
    </w:rPr>
  </w:style>
  <w:style w:type="paragraph" w:customStyle="1" w:styleId="xl90">
    <w:name w:val="xl90"/>
    <w:basedOn w:val="a"/>
    <w:rsid w:val="0062711B"/>
    <w:pPr>
      <w:spacing w:before="100" w:beforeAutospacing="1" w:after="100" w:afterAutospacing="1"/>
    </w:pPr>
    <w:rPr>
      <w:rFonts w:ascii="Arial Narrow" w:hAnsi="Arial Narrow"/>
      <w:sz w:val="18"/>
      <w:szCs w:val="18"/>
    </w:rPr>
  </w:style>
  <w:style w:type="paragraph" w:customStyle="1" w:styleId="xl91">
    <w:name w:val="xl91"/>
    <w:basedOn w:val="a"/>
    <w:rsid w:val="0062711B"/>
    <w:pPr>
      <w:spacing w:before="100" w:beforeAutospacing="1" w:after="100" w:afterAutospacing="1"/>
      <w:jc w:val="center"/>
    </w:pPr>
    <w:rPr>
      <w:rFonts w:ascii="Arial Narrow" w:hAnsi="Arial Narrow"/>
      <w:sz w:val="18"/>
      <w:szCs w:val="18"/>
    </w:rPr>
  </w:style>
  <w:style w:type="paragraph" w:customStyle="1" w:styleId="xl92">
    <w:name w:val="xl92"/>
    <w:basedOn w:val="a"/>
    <w:rsid w:val="0062711B"/>
    <w:pPr>
      <w:spacing w:before="100" w:beforeAutospacing="1" w:after="100" w:afterAutospacing="1"/>
      <w:jc w:val="center"/>
      <w:textAlignment w:val="center"/>
    </w:pPr>
    <w:rPr>
      <w:rFonts w:ascii="Arial Narrow" w:hAnsi="Arial Narrow"/>
      <w:sz w:val="18"/>
      <w:szCs w:val="18"/>
    </w:rPr>
  </w:style>
  <w:style w:type="paragraph" w:styleId="af">
    <w:name w:val="caption"/>
    <w:basedOn w:val="a"/>
    <w:next w:val="a"/>
    <w:qFormat/>
    <w:rsid w:val="0062711B"/>
    <w:rPr>
      <w:b/>
      <w:bCs/>
      <w:sz w:val="20"/>
      <w:szCs w:val="20"/>
    </w:rPr>
  </w:style>
  <w:style w:type="paragraph" w:customStyle="1" w:styleId="CharCharChar10">
    <w:name w:val="Char Char Char1"/>
    <w:basedOn w:val="a"/>
    <w:semiHidden/>
    <w:rsid w:val="0062711B"/>
    <w:pPr>
      <w:spacing w:after="160" w:line="240" w:lineRule="exact"/>
      <w:jc w:val="both"/>
    </w:pPr>
    <w:rPr>
      <w:rFonts w:ascii="Verdana" w:hAnsi="Verdana" w:cs="Verdana"/>
      <w:sz w:val="20"/>
      <w:szCs w:val="20"/>
      <w:lang w:val="en-US" w:eastAsia="en-US"/>
    </w:rPr>
  </w:style>
  <w:style w:type="paragraph" w:styleId="af0">
    <w:name w:val="endnote text"/>
    <w:basedOn w:val="a"/>
    <w:link w:val="Char6"/>
    <w:semiHidden/>
    <w:rsid w:val="0062711B"/>
    <w:rPr>
      <w:sz w:val="20"/>
      <w:szCs w:val="20"/>
    </w:rPr>
  </w:style>
  <w:style w:type="character" w:customStyle="1" w:styleId="Char6">
    <w:name w:val="Κείμενο σημείωσης τέλους Char"/>
    <w:basedOn w:val="a0"/>
    <w:link w:val="af0"/>
    <w:semiHidden/>
    <w:rsid w:val="0062711B"/>
    <w:rPr>
      <w:rFonts w:ascii="Times New Roman" w:eastAsia="Times New Roman" w:hAnsi="Times New Roman" w:cs="Times New Roman"/>
      <w:sz w:val="20"/>
      <w:szCs w:val="20"/>
      <w:lang w:eastAsia="el-GR"/>
    </w:rPr>
  </w:style>
  <w:style w:type="character" w:styleId="af1">
    <w:name w:val="endnote reference"/>
    <w:semiHidden/>
    <w:rsid w:val="0062711B"/>
    <w:rPr>
      <w:vertAlign w:val="superscript"/>
    </w:rPr>
  </w:style>
  <w:style w:type="character" w:customStyle="1" w:styleId="FootnoteTextChar">
    <w:name w:val="Footnote Text Char"/>
    <w:semiHidden/>
    <w:rsid w:val="0062711B"/>
    <w:rPr>
      <w:rFonts w:ascii="Times New Roman" w:hAnsi="Times New Roman" w:cs="Times New Roman"/>
      <w:sz w:val="20"/>
      <w:szCs w:val="20"/>
      <w:lang w:eastAsia="el-GR"/>
    </w:rPr>
  </w:style>
  <w:style w:type="paragraph" w:customStyle="1" w:styleId="CharChar6CharCharCharCharCharChar">
    <w:name w:val="Char Char6 Char Char Char Char Char Char"/>
    <w:basedOn w:val="a"/>
    <w:rsid w:val="0062711B"/>
    <w:pPr>
      <w:spacing w:after="160" w:line="240" w:lineRule="exact"/>
    </w:pPr>
    <w:rPr>
      <w:rFonts w:ascii="Tahoma" w:eastAsia="PMingLiU" w:hAnsi="Tahoma"/>
      <w:sz w:val="20"/>
      <w:szCs w:val="20"/>
      <w:lang w:val="en-US" w:eastAsia="en-US"/>
    </w:rPr>
  </w:style>
  <w:style w:type="character" w:customStyle="1" w:styleId="NotaChar">
    <w:name w:val="Nota Char"/>
    <w:locked/>
    <w:rsid w:val="0062711B"/>
    <w:rPr>
      <w:lang w:val="el-GR" w:eastAsia="el-GR" w:bidi="ar-SA"/>
    </w:rPr>
  </w:style>
  <w:style w:type="paragraph" w:customStyle="1" w:styleId="30">
    <w:name w:val="Σώμα κειμένου3"/>
    <w:basedOn w:val="a"/>
    <w:rsid w:val="0062711B"/>
    <w:pPr>
      <w:widowControl w:val="0"/>
      <w:shd w:val="clear" w:color="auto" w:fill="FFFFFF"/>
      <w:spacing w:line="240" w:lineRule="atLeast"/>
      <w:jc w:val="both"/>
    </w:pPr>
    <w:rPr>
      <w:rFonts w:ascii="Arial Narrow" w:hAnsi="Arial Narrow" w:cs="Arial Narrow"/>
      <w:sz w:val="21"/>
      <w:szCs w:val="21"/>
      <w:lang w:eastAsia="en-US"/>
    </w:rPr>
  </w:style>
  <w:style w:type="paragraph" w:styleId="af2">
    <w:name w:val="List Paragraph"/>
    <w:basedOn w:val="a"/>
    <w:uiPriority w:val="34"/>
    <w:qFormat/>
    <w:rsid w:val="0062711B"/>
    <w:pPr>
      <w:spacing w:after="200" w:line="276" w:lineRule="auto"/>
      <w:ind w:left="720"/>
      <w:contextualSpacing/>
    </w:pPr>
    <w:rPr>
      <w:rFonts w:ascii="Calibri" w:eastAsia="Calibri" w:hAnsi="Calibri"/>
      <w:sz w:val="22"/>
      <w:szCs w:val="22"/>
      <w:lang w:eastAsia="en-US"/>
    </w:rPr>
  </w:style>
  <w:style w:type="paragraph" w:styleId="12">
    <w:name w:val="toc 1"/>
    <w:basedOn w:val="a"/>
    <w:next w:val="a"/>
    <w:autoRedefine/>
    <w:uiPriority w:val="39"/>
    <w:rsid w:val="0062441D"/>
    <w:pPr>
      <w:tabs>
        <w:tab w:val="right" w:leader="dot" w:pos="8822"/>
      </w:tabs>
      <w:spacing w:before="120" w:after="120"/>
    </w:pPr>
    <w:rPr>
      <w:rFonts w:ascii="Arial Narrow" w:hAnsi="Arial Narrow"/>
      <w:color w:val="000000"/>
      <w:lang w:eastAsia="en-US"/>
    </w:rPr>
  </w:style>
  <w:style w:type="paragraph" w:styleId="23">
    <w:name w:val="toc 2"/>
    <w:basedOn w:val="a"/>
    <w:next w:val="a"/>
    <w:autoRedefine/>
    <w:uiPriority w:val="39"/>
    <w:rsid w:val="0062711B"/>
    <w:pPr>
      <w:spacing w:after="100" w:line="276" w:lineRule="auto"/>
      <w:ind w:left="220"/>
    </w:pPr>
    <w:rPr>
      <w:rFonts w:ascii="Calibri" w:hAnsi="Calibri"/>
      <w:sz w:val="22"/>
      <w:szCs w:val="22"/>
      <w:lang w:eastAsia="en-US"/>
    </w:rPr>
  </w:style>
  <w:style w:type="paragraph" w:styleId="31">
    <w:name w:val="toc 3"/>
    <w:basedOn w:val="a"/>
    <w:next w:val="a"/>
    <w:autoRedefine/>
    <w:uiPriority w:val="39"/>
    <w:rsid w:val="0062711B"/>
    <w:pPr>
      <w:spacing w:after="100" w:line="276" w:lineRule="auto"/>
      <w:ind w:left="440"/>
    </w:pPr>
    <w:rPr>
      <w:rFonts w:ascii="Calibri" w:hAnsi="Calibri"/>
      <w:sz w:val="22"/>
      <w:szCs w:val="22"/>
      <w:lang w:eastAsia="en-US"/>
    </w:rPr>
  </w:style>
  <w:style w:type="paragraph" w:styleId="4">
    <w:name w:val="toc 4"/>
    <w:basedOn w:val="a"/>
    <w:next w:val="a"/>
    <w:autoRedefine/>
    <w:semiHidden/>
    <w:rsid w:val="0062711B"/>
    <w:pPr>
      <w:spacing w:after="100" w:line="276" w:lineRule="auto"/>
      <w:ind w:left="660"/>
    </w:pPr>
    <w:rPr>
      <w:rFonts w:ascii="Calibri" w:hAnsi="Calibri"/>
      <w:sz w:val="22"/>
      <w:szCs w:val="22"/>
      <w:lang w:eastAsia="en-US"/>
    </w:rPr>
  </w:style>
  <w:style w:type="character" w:customStyle="1" w:styleId="ListParagraphCharChar">
    <w:name w:val="List Paragraph Char Char"/>
    <w:link w:val="ListParagraphChar"/>
    <w:uiPriority w:val="99"/>
    <w:rsid w:val="0062711B"/>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2711B"/>
  </w:style>
  <w:style w:type="paragraph" w:customStyle="1" w:styleId="24">
    <w:name w:val="Παράγραφος λίστας2"/>
    <w:basedOn w:val="a"/>
    <w:qFormat/>
    <w:rsid w:val="0062711B"/>
    <w:pPr>
      <w:ind w:left="720"/>
    </w:pPr>
  </w:style>
  <w:style w:type="paragraph" w:styleId="af3">
    <w:name w:val="TOC Heading"/>
    <w:basedOn w:val="1"/>
    <w:next w:val="a"/>
    <w:uiPriority w:val="39"/>
    <w:unhideWhenUsed/>
    <w:qFormat/>
    <w:rsid w:val="00CD30C4"/>
    <w:pPr>
      <w:keepNext/>
      <w:keepLines/>
      <w:widowControl/>
      <w:spacing w:before="240" w:line="259" w:lineRule="auto"/>
      <w:outlineLvl w:val="9"/>
    </w:pPr>
    <w:rPr>
      <w:rFonts w:asciiTheme="majorHAnsi" w:eastAsiaTheme="majorEastAsia" w:hAnsiTheme="majorHAnsi" w:cstheme="majorBidi"/>
      <w:b w:val="0"/>
      <w:color w:val="365F91" w:themeColor="accent1" w:themeShade="BF"/>
      <w:sz w:val="32"/>
      <w:szCs w:val="3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69612">
      <w:bodyDiv w:val="1"/>
      <w:marLeft w:val="0"/>
      <w:marRight w:val="0"/>
      <w:marTop w:val="0"/>
      <w:marBottom w:val="0"/>
      <w:divBdr>
        <w:top w:val="none" w:sz="0" w:space="0" w:color="auto"/>
        <w:left w:val="none" w:sz="0" w:space="0" w:color="auto"/>
        <w:bottom w:val="none" w:sz="0" w:space="0" w:color="auto"/>
        <w:right w:val="none" w:sz="0" w:space="0" w:color="auto"/>
      </w:divBdr>
      <w:divsChild>
        <w:div w:id="1632244294">
          <w:marLeft w:val="547"/>
          <w:marRight w:val="0"/>
          <w:marTop w:val="0"/>
          <w:marBottom w:val="0"/>
          <w:divBdr>
            <w:top w:val="none" w:sz="0" w:space="0" w:color="auto"/>
            <w:left w:val="none" w:sz="0" w:space="0" w:color="auto"/>
            <w:bottom w:val="none" w:sz="0" w:space="0" w:color="auto"/>
            <w:right w:val="none" w:sz="0" w:space="0" w:color="auto"/>
          </w:divBdr>
        </w:div>
      </w:divsChild>
    </w:div>
    <w:div w:id="85200570">
      <w:bodyDiv w:val="1"/>
      <w:marLeft w:val="0"/>
      <w:marRight w:val="0"/>
      <w:marTop w:val="0"/>
      <w:marBottom w:val="0"/>
      <w:divBdr>
        <w:top w:val="none" w:sz="0" w:space="0" w:color="auto"/>
        <w:left w:val="none" w:sz="0" w:space="0" w:color="auto"/>
        <w:bottom w:val="none" w:sz="0" w:space="0" w:color="auto"/>
        <w:right w:val="none" w:sz="0" w:space="0" w:color="auto"/>
      </w:divBdr>
    </w:div>
    <w:div w:id="258685758">
      <w:bodyDiv w:val="1"/>
      <w:marLeft w:val="0"/>
      <w:marRight w:val="0"/>
      <w:marTop w:val="0"/>
      <w:marBottom w:val="0"/>
      <w:divBdr>
        <w:top w:val="none" w:sz="0" w:space="0" w:color="auto"/>
        <w:left w:val="none" w:sz="0" w:space="0" w:color="auto"/>
        <w:bottom w:val="none" w:sz="0" w:space="0" w:color="auto"/>
        <w:right w:val="none" w:sz="0" w:space="0" w:color="auto"/>
      </w:divBdr>
    </w:div>
    <w:div w:id="532038986">
      <w:bodyDiv w:val="1"/>
      <w:marLeft w:val="0"/>
      <w:marRight w:val="0"/>
      <w:marTop w:val="0"/>
      <w:marBottom w:val="0"/>
      <w:divBdr>
        <w:top w:val="none" w:sz="0" w:space="0" w:color="auto"/>
        <w:left w:val="none" w:sz="0" w:space="0" w:color="auto"/>
        <w:bottom w:val="none" w:sz="0" w:space="0" w:color="auto"/>
        <w:right w:val="none" w:sz="0" w:space="0" w:color="auto"/>
      </w:divBdr>
    </w:div>
    <w:div w:id="1093621820">
      <w:bodyDiv w:val="1"/>
      <w:marLeft w:val="0"/>
      <w:marRight w:val="0"/>
      <w:marTop w:val="0"/>
      <w:marBottom w:val="0"/>
      <w:divBdr>
        <w:top w:val="none" w:sz="0" w:space="0" w:color="auto"/>
        <w:left w:val="none" w:sz="0" w:space="0" w:color="auto"/>
        <w:bottom w:val="none" w:sz="0" w:space="0" w:color="auto"/>
        <w:right w:val="none" w:sz="0" w:space="0" w:color="auto"/>
      </w:divBdr>
    </w:div>
    <w:div w:id="1675496296">
      <w:bodyDiv w:val="1"/>
      <w:marLeft w:val="0"/>
      <w:marRight w:val="0"/>
      <w:marTop w:val="0"/>
      <w:marBottom w:val="0"/>
      <w:divBdr>
        <w:top w:val="none" w:sz="0" w:space="0" w:color="auto"/>
        <w:left w:val="none" w:sz="0" w:space="0" w:color="auto"/>
        <w:bottom w:val="none" w:sz="0" w:space="0" w:color="auto"/>
        <w:right w:val="none" w:sz="0" w:space="0" w:color="auto"/>
      </w:divBdr>
    </w:div>
    <w:div w:id="1893729511">
      <w:bodyDiv w:val="1"/>
      <w:marLeft w:val="0"/>
      <w:marRight w:val="0"/>
      <w:marTop w:val="0"/>
      <w:marBottom w:val="0"/>
      <w:divBdr>
        <w:top w:val="none" w:sz="0" w:space="0" w:color="auto"/>
        <w:left w:val="none" w:sz="0" w:space="0" w:color="auto"/>
        <w:bottom w:val="none" w:sz="0" w:space="0" w:color="auto"/>
        <w:right w:val="none" w:sz="0" w:space="0" w:color="auto"/>
      </w:divBdr>
    </w:div>
    <w:div w:id="1984895281">
      <w:bodyDiv w:val="1"/>
      <w:marLeft w:val="0"/>
      <w:marRight w:val="0"/>
      <w:marTop w:val="0"/>
      <w:marBottom w:val="0"/>
      <w:divBdr>
        <w:top w:val="none" w:sz="0" w:space="0" w:color="auto"/>
        <w:left w:val="none" w:sz="0" w:space="0" w:color="auto"/>
        <w:bottom w:val="none" w:sz="0" w:space="0" w:color="auto"/>
        <w:right w:val="none" w:sz="0" w:space="0" w:color="auto"/>
      </w:divBdr>
      <w:divsChild>
        <w:div w:id="616762465">
          <w:marLeft w:val="547"/>
          <w:marRight w:val="0"/>
          <w:marTop w:val="0"/>
          <w:marBottom w:val="0"/>
          <w:divBdr>
            <w:top w:val="none" w:sz="0" w:space="0" w:color="auto"/>
            <w:left w:val="none" w:sz="0" w:space="0" w:color="auto"/>
            <w:bottom w:val="none" w:sz="0" w:space="0" w:color="auto"/>
            <w:right w:val="none" w:sz="0" w:space="0" w:color="auto"/>
          </w:divBdr>
        </w:div>
      </w:divsChild>
    </w:div>
    <w:div w:id="20776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B0B38-75A7-4077-9310-68EB17CA8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1722</Words>
  <Characters>9304</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arisapostolopoulos</dc:creator>
  <cp:lastModifiedBy>pc11</cp:lastModifiedBy>
  <cp:revision>18</cp:revision>
  <cp:lastPrinted>2017-12-07T10:29:00Z</cp:lastPrinted>
  <dcterms:created xsi:type="dcterms:W3CDTF">2017-12-08T11:11:00Z</dcterms:created>
  <dcterms:modified xsi:type="dcterms:W3CDTF">2018-05-22T06:17:00Z</dcterms:modified>
</cp:coreProperties>
</file>